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009920D" w14:textId="77777777" w:rsidR="008731CC" w:rsidRDefault="00000000">
      <w:pPr>
        <w:pStyle w:val="Heading1"/>
      </w:pPr>
      <w:bookmarkStart w:id="0" w:name="_Tocr3imel70vupm"/>
      <w:r>
        <w:t>Email template for Departments, Directors of Graduate Studies, Program Directors</w:t>
      </w:r>
      <w:bookmarkEnd w:id="0"/>
    </w:p>
    <w:p w14:paraId="5A34BEF5" w14:textId="77777777" w:rsidR="008731CC" w:rsidRDefault="008731CC">
      <w:pPr>
        <w:spacing w:before="240"/>
        <w:rPr>
          <w:color w:val="000000"/>
          <w:sz w:val="22"/>
        </w:rPr>
      </w:pPr>
    </w:p>
    <w:p w14:paraId="348EACB9" w14:textId="77777777" w:rsidR="008731CC" w:rsidRDefault="00000000">
      <w:pPr>
        <w:spacing w:before="240"/>
        <w:rPr>
          <w:rFonts w:ascii="Roboto" w:eastAsia="Roboto" w:hAnsi="Roboto" w:cs="Roboto"/>
          <w:b/>
          <w:color w:val="000000"/>
          <w:sz w:val="22"/>
        </w:rPr>
      </w:pPr>
      <w:r>
        <w:rPr>
          <w:b/>
          <w:color w:val="000000"/>
          <w:sz w:val="22"/>
        </w:rPr>
        <w:t>Subject:</w:t>
      </w:r>
      <w:r>
        <w:rPr>
          <w:color w:val="000000"/>
          <w:sz w:val="22"/>
        </w:rPr>
        <w:t xml:space="preserve"> Ask: share this job search resource with your master's students</w:t>
      </w:r>
    </w:p>
    <w:p w14:paraId="60850860" w14:textId="77777777" w:rsidR="008731CC" w:rsidRDefault="00000000">
      <w:pPr>
        <w:spacing w:before="240"/>
        <w:rPr>
          <w:rFonts w:ascii="Roboto" w:eastAsia="Roboto" w:hAnsi="Roboto" w:cs="Roboto"/>
          <w:color w:val="000000"/>
          <w:sz w:val="22"/>
        </w:rPr>
      </w:pPr>
      <w:r>
        <w:rPr>
          <w:color w:val="000000"/>
          <w:sz w:val="22"/>
          <w:shd w:val="clear" w:color="auto" w:fill="FFFF00"/>
        </w:rPr>
        <w:t>Directors of Graduate Studies / Program Directors,</w:t>
      </w:r>
    </w:p>
    <w:p w14:paraId="6A9F3C8A" w14:textId="77777777" w:rsidR="008731CC" w:rsidRDefault="00000000">
      <w:pPr>
        <w:spacing w:before="240"/>
        <w:rPr>
          <w:rFonts w:ascii="Roboto" w:eastAsia="Roboto" w:hAnsi="Roboto" w:cs="Roboto"/>
          <w:color w:val="000000"/>
          <w:sz w:val="22"/>
        </w:rPr>
      </w:pPr>
      <w:r>
        <w:rPr>
          <w:color w:val="000000"/>
          <w:sz w:val="22"/>
        </w:rPr>
        <w:t xml:space="preserve">Our campus subscribes to Beyond Graduate School's Master's Career Training Platform, and we'd love your help getting word out to master's students in your program. </w:t>
      </w:r>
    </w:p>
    <w:p w14:paraId="79E26906" w14:textId="77777777" w:rsidR="008731CC" w:rsidRDefault="00000000">
      <w:pPr>
        <w:spacing w:before="240" w:line="360" w:lineRule="auto"/>
        <w:rPr>
          <w:rFonts w:ascii="Roboto" w:eastAsia="Roboto" w:hAnsi="Roboto" w:cs="Roboto"/>
          <w:color w:val="000000"/>
          <w:sz w:val="22"/>
        </w:rPr>
      </w:pPr>
      <w:r>
        <w:rPr>
          <w:color w:val="000000"/>
          <w:sz w:val="22"/>
        </w:rPr>
        <w:t xml:space="preserve">Beyond Graduate School is an online career training platform designed specifically for master's students. It provides on-demand trainings, a comprehensive curriculum, and career support on topics such as resume writing, interview preparation, networking, and job searching as an international student. </w:t>
      </w:r>
    </w:p>
    <w:p w14:paraId="7DE404C9" w14:textId="77777777" w:rsidR="008731CC" w:rsidRDefault="00000000">
      <w:pPr>
        <w:spacing w:before="240" w:line="360" w:lineRule="auto"/>
        <w:rPr>
          <w:rFonts w:ascii="Roboto" w:eastAsia="Roboto" w:hAnsi="Roboto" w:cs="Roboto"/>
          <w:color w:val="000000"/>
          <w:sz w:val="22"/>
        </w:rPr>
      </w:pPr>
      <w:r>
        <w:rPr>
          <w:color w:val="000000"/>
          <w:sz w:val="22"/>
        </w:rPr>
        <w:t xml:space="preserve">They will be hosting a special 5-day webinar series in September, designed to help students start their job search early. </w:t>
      </w:r>
    </w:p>
    <w:p w14:paraId="2F988BBB" w14:textId="77777777" w:rsidR="008731CC" w:rsidRDefault="00000000">
      <w:pPr>
        <w:spacing w:after="0"/>
        <w:rPr>
          <w:rFonts w:ascii="Roboto" w:eastAsia="Roboto" w:hAnsi="Roboto" w:cs="Roboto"/>
          <w:color w:val="000000"/>
          <w:sz w:val="22"/>
        </w:rPr>
      </w:pPr>
      <w:r>
        <w:rPr>
          <w:b/>
          <w:color w:val="000000"/>
          <w:sz w:val="22"/>
        </w:rPr>
        <w:t>Don't Wait: What New Master's Students Need to Know About Finding a Job</w:t>
      </w:r>
      <w:r>
        <w:br/>
      </w:r>
      <w:r>
        <w:rPr>
          <w:color w:val="000000"/>
          <w:sz w:val="22"/>
        </w:rPr>
        <w:t>September 14–18, 2026</w:t>
      </w:r>
      <w:r>
        <w:br/>
      </w:r>
      <w:r w:rsidRPr="001A358B">
        <w:rPr>
          <w:color w:val="000000"/>
          <w:sz w:val="22"/>
          <w:highlight w:val="yellow"/>
        </w:rPr>
        <w:t>2:00 – 2:30 PM ET daily</w:t>
      </w:r>
      <w:r>
        <w:rPr>
          <w:color w:val="000000"/>
          <w:sz w:val="22"/>
        </w:rPr>
        <w:t xml:space="preserve"> | Online via Zoom</w:t>
      </w:r>
    </w:p>
    <w:p w14:paraId="0A355064" w14:textId="77777777" w:rsidR="008731CC" w:rsidRDefault="00000000">
      <w:pPr>
        <w:spacing w:after="0"/>
        <w:rPr>
          <w:rFonts w:ascii="Roboto" w:eastAsia="Roboto" w:hAnsi="Roboto" w:cs="Roboto"/>
          <w:color w:val="000000"/>
          <w:sz w:val="22"/>
        </w:rPr>
      </w:pPr>
      <w:r>
        <w:rPr>
          <w:b/>
          <w:color w:val="000000"/>
          <w:sz w:val="22"/>
        </w:rPr>
        <w:t xml:space="preserve">Students can register at: </w:t>
      </w:r>
      <w:hyperlink r:id="rId6">
        <w:r>
          <w:rPr>
            <w:rStyle w:val="Hyperlink"/>
            <w:b/>
            <w:color w:val="1155CC"/>
            <w:sz w:val="22"/>
          </w:rPr>
          <w:t>https://institutions.beyondgradschool.com/webinar-dont-wait-masters-series/</w:t>
        </w:r>
      </w:hyperlink>
    </w:p>
    <w:p w14:paraId="3A59BC6F" w14:textId="77777777" w:rsidR="008731CC" w:rsidRDefault="00000000">
      <w:pPr>
        <w:spacing w:before="240"/>
        <w:rPr>
          <w:color w:val="000000"/>
        </w:rPr>
      </w:pPr>
      <w:r>
        <w:rPr>
          <w:color w:val="000000"/>
          <w:sz w:val="22"/>
        </w:rPr>
        <w:t xml:space="preserve">Master's students often wait until close to graduation to start their job search, when </w:t>
      </w:r>
      <w:proofErr w:type="gramStart"/>
      <w:r>
        <w:rPr>
          <w:color w:val="000000"/>
          <w:sz w:val="22"/>
        </w:rPr>
        <w:t>in reality job</w:t>
      </w:r>
      <w:proofErr w:type="gramEnd"/>
      <w:r>
        <w:rPr>
          <w:color w:val="000000"/>
          <w:sz w:val="22"/>
        </w:rPr>
        <w:t xml:space="preserve"> searches in today's market typically take several months. Starting early is critical for students looking to launch their careers.</w:t>
      </w:r>
    </w:p>
    <w:p w14:paraId="1F9EB954" w14:textId="77777777" w:rsidR="008731CC" w:rsidRDefault="00000000">
      <w:pPr>
        <w:spacing w:before="240"/>
        <w:rPr>
          <w:color w:val="000000"/>
        </w:rPr>
      </w:pPr>
      <w:r>
        <w:rPr>
          <w:b/>
          <w:color w:val="000000"/>
          <w:sz w:val="22"/>
        </w:rPr>
        <w:t>Please forward this email to your master's students before September 14 and encourage them to register for the upcoming webinar series</w:t>
      </w:r>
      <w:r>
        <w:rPr>
          <w:color w:val="000000"/>
          <w:sz w:val="22"/>
        </w:rPr>
        <w:t>, so they can access this event and additional career support through the platform. Thank you for helping us get this resource in front of your students!</w:t>
      </w:r>
    </w:p>
    <w:p w14:paraId="27389E8A" w14:textId="77777777" w:rsidR="008731CC" w:rsidRDefault="008731CC"/>
    <w:p w14:paraId="4226D180" w14:textId="77777777" w:rsidR="008731CC" w:rsidRDefault="008731CC">
      <w:pPr>
        <w:tabs>
          <w:tab w:val="left" w:pos="1050"/>
        </w:tabs>
      </w:pPr>
    </w:p>
    <w:sectPr w:rsidR="008731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772F4" w14:textId="77777777" w:rsidR="00F11CE9" w:rsidRDefault="00F11CE9">
      <w:pPr>
        <w:spacing w:after="0" w:line="240" w:lineRule="auto"/>
      </w:pPr>
      <w:r>
        <w:separator/>
      </w:r>
    </w:p>
  </w:endnote>
  <w:endnote w:type="continuationSeparator" w:id="0">
    <w:p w14:paraId="58332111" w14:textId="77777777" w:rsidR="00F11CE9" w:rsidRDefault="00F11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71B2CDFD-B812-421D-8B11-C146CC3654E3}"/>
    <w:embedBold r:id="rId2" w:fontKey="{85BFD59F-8D73-4D63-87F2-5AEFCB209665}"/>
    <w:embedItalic r:id="rId3" w:fontKey="{F0B7C78C-4C37-439F-BD6C-E0D9FD65052F}"/>
    <w:embedBoldItalic r:id="rId4" w:fontKey="{84DE115B-AEB1-4AB1-AFAF-8183278353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egular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D4B76" w14:textId="77777777" w:rsidR="008731CC" w:rsidRDefault="00000000">
    <w:pPr>
      <w:spacing w:after="0"/>
      <w:rPr>
        <w:color w:val="000000"/>
      </w:rPr>
    </w:pPr>
    <w:r>
      <w:rPr>
        <w:rFonts w:ascii="Arial Regular" w:eastAsia="Arial Regular" w:hAnsi="Arial Regular" w:cs="Arial Regular"/>
        <w:color w:val="999999"/>
        <w:sz w:val="20"/>
      </w:rPr>
      <w:t>© The Center for Graduate Career Success</w:t>
    </w:r>
  </w:p>
  <w:p w14:paraId="54F4B007" w14:textId="77777777" w:rsidR="008731CC" w:rsidRDefault="008731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2C412" w14:textId="77777777" w:rsidR="00F11CE9" w:rsidRDefault="00F11CE9">
      <w:pPr>
        <w:spacing w:after="0" w:line="240" w:lineRule="auto"/>
      </w:pPr>
      <w:r>
        <w:separator/>
      </w:r>
    </w:p>
  </w:footnote>
  <w:footnote w:type="continuationSeparator" w:id="0">
    <w:p w14:paraId="56032982" w14:textId="77777777" w:rsidR="00F11CE9" w:rsidRDefault="00F11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46589" w14:textId="77777777" w:rsidR="008731CC" w:rsidRDefault="008731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1CC"/>
    <w:rsid w:val="001A358B"/>
    <w:rsid w:val="008731CC"/>
    <w:rsid w:val="00DD1DA6"/>
    <w:rsid w:val="00F1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B53DE"/>
  <w15:docId w15:val="{4667C942-4222-43BB-949E-2B46269E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color w:val="000000" w:themeColor="text1"/>
        <w:sz w:val="24"/>
        <w:lang w:val="en-CA" w:eastAsia="en-CA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after="200" w:line="240" w:lineRule="auto"/>
      <w:outlineLvl w:val="0"/>
    </w:pPr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spacing w:after="160"/>
      <w:outlineLvl w:val="1"/>
    </w:pPr>
    <w:rPr>
      <w:rFonts w:asciiTheme="majorHAnsi" w:eastAsiaTheme="majorHAnsi" w:hAnsiTheme="majorHAnsi" w:cstheme="majorHAnsi"/>
      <w:b/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after="160"/>
      <w:outlineLvl w:val="2"/>
    </w:pPr>
    <w:rPr>
      <w:rFonts w:asciiTheme="majorHAnsi" w:eastAsiaTheme="majorHAnsi" w:hAnsiTheme="majorHAnsi" w:cstheme="majorHAnsi"/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after="160"/>
      <w:outlineLvl w:val="3"/>
    </w:pPr>
    <w:rPr>
      <w:rFonts w:asciiTheme="majorHAnsi" w:eastAsiaTheme="majorHAnsi" w:hAnsiTheme="majorHAnsi" w:cstheme="majorHAnsi"/>
      <w:b/>
      <w:i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top w:val="none" w:sz="0" w:space="0" w:color="000000" w:themeColor="dark1"/>
        <w:left w:val="none" w:sz="0" w:space="3" w:color="000000" w:themeColor="dark1"/>
        <w:bottom w:val="none" w:sz="0" w:space="0" w:color="000000" w:themeColor="dark1"/>
        <w:right w:val="none" w:sz="0" w:space="3" w:color="000000" w:themeColor="dark1"/>
      </w:pBdr>
      <w:shd w:val="clear" w:color="auto" w:fill="404040" w:themeFill="text1" w:themeFillTint="BF"/>
      <w:spacing w:after="160" w:line="311" w:lineRule="auto"/>
      <w:outlineLvl w:val="4"/>
    </w:pPr>
    <w:rPr>
      <w:rFonts w:asciiTheme="majorHAnsi" w:eastAsiaTheme="majorHAnsi" w:hAnsiTheme="majorHAnsi" w:cstheme="majorHAnsi"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120"/>
      <w:outlineLvl w:val="5"/>
    </w:pPr>
    <w:rPr>
      <w:rFonts w:asciiTheme="majorHAnsi" w:eastAsiaTheme="majorHAnsi" w:hAnsiTheme="majorHAnsi" w:cstheme="majorHAnsi"/>
      <w:i/>
      <w:sz w:val="22"/>
      <w:u w:val="single"/>
    </w:rPr>
  </w:style>
  <w:style w:type="paragraph" w:styleId="Heading7">
    <w:name w:val="heading 7"/>
    <w:basedOn w:val="Normal"/>
    <w:next w:val="Normal"/>
    <w:link w:val="Heading7Char"/>
    <w:uiPriority w:val="1"/>
    <w:unhideWhenUsed/>
    <w:qFormat/>
    <w:pPr>
      <w:spacing w:before="40"/>
      <w:outlineLvl w:val="6"/>
    </w:pPr>
    <w:rPr>
      <w:rFonts w:asciiTheme="majorHAnsi" w:eastAsiaTheme="majorHAnsi" w:hAnsiTheme="majorHAnsi" w:cstheme="majorHAnsi"/>
      <w:i/>
      <w:color w:val="13397E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pPr>
      <w:spacing w:before="40"/>
      <w:outlineLvl w:val="7"/>
    </w:pPr>
    <w:rPr>
      <w:rFonts w:asciiTheme="majorHAnsi" w:eastAsiaTheme="majorHAnsi" w:hAnsiTheme="majorHAnsi" w:cstheme="majorHAnsi"/>
      <w:b/>
      <w:color w:val="26543D" w:themeColor="text2"/>
      <w:sz w:val="20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pPr>
      <w:spacing w:before="40"/>
      <w:outlineLvl w:val="8"/>
    </w:pPr>
    <w:rPr>
      <w:rFonts w:asciiTheme="majorHAnsi" w:eastAsiaTheme="majorHAnsi" w:hAnsiTheme="majorHAnsi" w:cstheme="majorHAnsi"/>
      <w:b/>
      <w:i/>
      <w:color w:val="26543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360" w:line="240" w:lineRule="auto"/>
    </w:pPr>
    <w:rPr>
      <w:rFonts w:asciiTheme="majorHAnsi" w:eastAsiaTheme="majorHAnsi" w:hAnsiTheme="majorHAnsi" w:cstheme="majorHAnsi"/>
      <w:b/>
      <w:color w:val="1D57BE" w:themeColor="accent1" w:themeShade="BF"/>
      <w:sz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 w:line="240" w:lineRule="auto"/>
    </w:pPr>
    <w:rPr>
      <w:b/>
      <w:i/>
      <w:color w:val="404040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single" w:sz="0" w:space="7" w:color="000000"/>
        <w:left w:val="single" w:sz="24" w:space="7" w:color="1D57BE" w:themeColor="accent1" w:themeShade="BF"/>
        <w:bottom w:val="single" w:sz="0" w:space="7" w:color="000000"/>
      </w:pBdr>
      <w:shd w:val="clear" w:color="auto" w:fill="D9E4F9" w:themeFill="accent1" w:themeFillTint="33"/>
      <w:spacing w:after="360" w:line="311" w:lineRule="auto"/>
    </w:pPr>
  </w:style>
  <w:style w:type="paragraph" w:styleId="IntenseQuote">
    <w:name w:val="Intense Quote"/>
    <w:basedOn w:val="Normal"/>
    <w:next w:val="Normal"/>
    <w:uiPriority w:val="1"/>
    <w:unhideWhenUsed/>
    <w:qFormat/>
    <w:pPr>
      <w:pBdr>
        <w:left w:val="single" w:sz="18" w:space="0" w:color="447DE2" w:themeColor="accent1"/>
      </w:pBdr>
      <w:spacing w:before="100" w:line="300" w:lineRule="auto"/>
      <w:ind w:left="1224" w:right="1224"/>
    </w:pPr>
    <w:rPr>
      <w:rFonts w:asciiTheme="majorHAnsi" w:eastAsiaTheme="majorHAnsi" w:hAnsiTheme="majorHAnsi" w:cstheme="majorHAnsi"/>
      <w:color w:val="447DE2" w:themeColor="accent1"/>
      <w:sz w:val="28"/>
    </w:rPr>
  </w:style>
  <w:style w:type="paragraph" w:styleId="ListParagraph">
    <w:name w:val="List Paragraph"/>
    <w:basedOn w:val="Normal"/>
    <w:uiPriority w:val="1"/>
    <w:unhideWhenUsed/>
    <w:qFormat/>
    <w:pPr>
      <w:spacing w:after="0"/>
      <w:ind w:left="720"/>
    </w:pPr>
  </w:style>
  <w:style w:type="paragraph" w:styleId="NoSpacing">
    <w:name w:val="No Spacing"/>
    <w:basedOn w:val="Normal"/>
    <w:next w:val="Normal"/>
    <w:uiPriority w:val="1"/>
    <w:unhideWhenUsed/>
    <w:qFormat/>
    <w:p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1"/>
    <w:unhideWhenUsed/>
    <w:qFormat/>
    <w:rPr>
      <w:rFonts w:asciiTheme="majorHAnsi" w:eastAsiaTheme="majorHAnsi" w:hAnsiTheme="majorHAnsi" w:cstheme="majorHAnsi"/>
      <w:b/>
      <w:i/>
      <w:color w:val="000000" w:themeColor="text1"/>
      <w:sz w:val="28"/>
    </w:rPr>
  </w:style>
  <w:style w:type="character" w:customStyle="1" w:styleId="Heading9Char">
    <w:name w:val="Heading 9 Char"/>
    <w:basedOn w:val="DefaultParagraphFont"/>
    <w:link w:val="Heading9"/>
    <w:uiPriority w:val="1"/>
    <w:unhideWhenUsed/>
    <w:qFormat/>
    <w:rPr>
      <w:rFonts w:asciiTheme="majorHAnsi" w:eastAsiaTheme="majorHAnsi" w:hAnsiTheme="majorHAnsi" w:cstheme="majorHAnsi"/>
      <w:b/>
      <w:i/>
      <w:color w:val="26543D" w:themeColor="text2"/>
      <w:sz w:val="20"/>
    </w:rPr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customStyle="1" w:styleId="Heading2Char">
    <w:name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6"/>
    </w:rPr>
  </w:style>
  <w:style w:type="character" w:customStyle="1" w:styleId="Heading8Char">
    <w:name w:val="Heading 8 Char"/>
    <w:basedOn w:val="DefaultParagraphFont"/>
    <w:link w:val="Heading8"/>
    <w:uiPriority w:val="1"/>
    <w:unhideWhenUsed/>
    <w:qFormat/>
    <w:rPr>
      <w:rFonts w:asciiTheme="majorHAnsi" w:eastAsiaTheme="majorHAnsi" w:hAnsiTheme="majorHAnsi" w:cstheme="majorHAnsi"/>
      <w:b/>
      <w:color w:val="26543D" w:themeColor="text2"/>
      <w:sz w:val="20"/>
    </w:rPr>
  </w:style>
  <w:style w:type="character" w:customStyle="1" w:styleId="Heading6Char">
    <w:name w:val="Heading 6 Char"/>
    <w:basedOn w:val="DefaultParagraphFont"/>
    <w:link w:val="Heading6"/>
    <w:uiPriority w:val="1"/>
    <w:unhideWhenUsed/>
    <w:qFormat/>
    <w:rPr>
      <w:rFonts w:asciiTheme="majorHAnsi" w:eastAsiaTheme="majorHAnsi" w:hAnsiTheme="majorHAnsi" w:cstheme="majorHAnsi"/>
      <w:i/>
      <w:color w:val="000000" w:themeColor="text1"/>
      <w:sz w:val="22"/>
      <w:u w:val="single"/>
    </w:rPr>
  </w:style>
  <w:style w:type="character" w:styleId="SubtleEmphasis">
    <w:name w:val="Subtle 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color w:val="C0C0C0" w:themeColor="text1" w:themeTint="3F"/>
      <w:sz w:val="24"/>
    </w:rPr>
  </w:style>
  <w:style w:type="character" w:styleId="Emphasis">
    <w:name w:val="Emphasis"/>
    <w:basedOn w:val="DefaultParagraphFont"/>
    <w:uiPriority w:val="1"/>
    <w:unhideWhenUsed/>
    <w:qFormat/>
    <w:rPr>
      <w:rFonts w:asciiTheme="minorHAnsi" w:eastAsiaTheme="minorHAnsi" w:hAnsiTheme="minorHAnsi" w:cstheme="minorHAnsi"/>
      <w:i/>
      <w:sz w:val="24"/>
    </w:rPr>
  </w:style>
  <w:style w:type="character" w:styleId="IntenseEmphasis">
    <w:name w:val="Intense Emphasis"/>
    <w:basedOn w:val="DefaultParagraphFont"/>
    <w:uiPriority w:val="1"/>
    <w:unhideWhenUsed/>
    <w:qFormat/>
    <w:rPr>
      <w:rFonts w:asciiTheme="minorHAnsi" w:eastAsiaTheme="minorHAnsi" w:hAnsiTheme="minorHAnsi" w:cstheme="minorHAnsi"/>
      <w:b/>
      <w:i/>
      <w:sz w:val="24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1D57BE" w:themeColor="accent1" w:themeShade="BF"/>
      <w:spacing w:val="0"/>
      <w:sz w:val="72"/>
    </w:rPr>
  </w:style>
  <w:style w:type="character" w:styleId="Strong">
    <w:name w:val="Strong"/>
    <w:basedOn w:val="DefaultParagraphFont"/>
    <w:uiPriority w:val="1"/>
    <w:unhideWhenUsed/>
    <w:qFormat/>
    <w:rPr>
      <w:rFonts w:asciiTheme="minorHAnsi" w:eastAsiaTheme="minorHAnsi" w:hAnsiTheme="minorHAnsi" w:cstheme="minorHAnsi"/>
      <w:b/>
      <w:sz w:val="24"/>
    </w:rPr>
  </w:style>
  <w:style w:type="character" w:styleId="SubtleReference">
    <w:name w:val="Subtle Reference"/>
    <w:basedOn w:val="DefaultParagraphFont"/>
    <w:uiPriority w:val="1"/>
    <w:unhideWhenUsed/>
    <w:qFormat/>
    <w:rPr>
      <w:rFonts w:asciiTheme="minorHAnsi" w:eastAsiaTheme="minorHAnsi" w:hAnsiTheme="minorHAnsi" w:cstheme="minorHAnsi"/>
      <w:smallCaps/>
      <w:color w:val="C0C0C0" w:themeColor="text1" w:themeTint="3F"/>
      <w:sz w:val="24"/>
      <w:u w:val="single"/>
    </w:rPr>
  </w:style>
  <w:style w:type="character" w:styleId="IntenseReference">
    <w:name w:val="Intense Referenc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pacing w:val="0"/>
      <w:sz w:val="24"/>
      <w:u w:val="single"/>
    </w:rPr>
  </w:style>
  <w:style w:type="character" w:styleId="BookTitle">
    <w:name w:val="Book Title"/>
    <w:basedOn w:val="DefaultParagraphFont"/>
    <w:uiPriority w:val="1"/>
    <w:unhideWhenUsed/>
    <w:qFormat/>
    <w:rPr>
      <w:rFonts w:asciiTheme="minorHAnsi" w:eastAsiaTheme="minorHAnsi" w:hAnsiTheme="minorHAnsi" w:cstheme="minorHAnsi"/>
      <w:b/>
      <w:smallCaps/>
      <w:sz w:val="24"/>
    </w:rPr>
  </w:style>
  <w:style w:type="character" w:customStyle="1" w:styleId="Heading7Char">
    <w:name w:val="Heading 7 Char"/>
    <w:basedOn w:val="DefaultParagraphFont"/>
    <w:link w:val="Heading7"/>
    <w:uiPriority w:val="1"/>
    <w:unhideWhenUsed/>
    <w:qFormat/>
    <w:rPr>
      <w:rFonts w:asciiTheme="majorHAnsi" w:eastAsiaTheme="majorHAnsi" w:hAnsiTheme="majorHAnsi" w:cstheme="majorHAnsi"/>
      <w:i/>
      <w:color w:val="13397E" w:themeColor="accent1" w:themeShade="7F"/>
      <w:sz w:val="20"/>
    </w:rPr>
  </w:style>
  <w:style w:type="character" w:customStyle="1" w:styleId="Heading1Char">
    <w:name w:val="Heading 1 Char"/>
    <w:basedOn w:val="DefaultParagraphFont"/>
    <w:link w:val="Heading1"/>
    <w:uiPriority w:val="1"/>
    <w:unhideWhenUsed/>
    <w:qFormat/>
    <w:rPr>
      <w:rFonts w:asciiTheme="majorHAnsi" w:eastAsiaTheme="majorHAnsi" w:hAnsiTheme="majorHAnsi" w:cstheme="majorHAnsi"/>
      <w:b/>
      <w:color w:val="0D0D0D" w:themeColor="text1" w:themeTint="F2"/>
      <w:sz w:val="48"/>
    </w:rPr>
  </w:style>
  <w:style w:type="character" w:customStyle="1" w:styleId="Heading3Char">
    <w:name w:val="Heading 3 Char"/>
    <w:basedOn w:val="DefaultParagraphFont"/>
    <w:link w:val="Heading3"/>
    <w:uiPriority w:val="1"/>
    <w:unhideWhenUsed/>
    <w:qFormat/>
    <w:rPr>
      <w:rFonts w:asciiTheme="majorHAnsi" w:eastAsiaTheme="majorHAnsi" w:hAnsiTheme="majorHAnsi" w:cstheme="majorHAnsi"/>
      <w:b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1"/>
    <w:unhideWhenUsed/>
    <w:qFormat/>
    <w:rPr>
      <w:rFonts w:asciiTheme="majorHAnsi" w:eastAsiaTheme="majorHAnsi" w:hAnsiTheme="majorHAnsi" w:cstheme="majorHAnsi"/>
      <w:color w:val="FFFFFF" w:themeColor="background1"/>
      <w:sz w:val="24"/>
    </w:rPr>
  </w:style>
  <w:style w:type="character" w:styleId="Hyperlink">
    <w:name w:val="Hyperlink"/>
    <w:basedOn w:val="DefaultParagraphFont"/>
    <w:uiPriority w:val="1"/>
    <w:unhideWhenUsed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itutions.beyondgradschool.com/webinar-dont-wait-masters-seri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26543D"/>
      </a:dk2>
      <a:lt2>
        <a:srgbClr val="DFE3E5"/>
      </a:lt2>
      <a:accent1>
        <a:srgbClr val="447DE2"/>
      </a:accent1>
      <a:accent2>
        <a:srgbClr val="E8A600"/>
      </a:accent2>
      <a:accent3>
        <a:srgbClr val="7FC65D"/>
      </a:accent3>
      <a:accent4>
        <a:srgbClr val="888BA3"/>
      </a:accent4>
      <a:accent5>
        <a:srgbClr val="F47E2F"/>
      </a:accent5>
      <a:accent6>
        <a:srgbClr val="46ABC6"/>
      </a:accent6>
      <a:hlink>
        <a:srgbClr val="CC9900"/>
      </a:hlink>
      <a:folHlink>
        <a:srgbClr val="969696"/>
      </a:folHlink>
    </a:clrScheme>
    <a:fontScheme name="Default">
      <a:majorFont>
        <a:latin typeface="Robot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boto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Malisa Kurtz</cp:lastModifiedBy>
  <cp:revision>2</cp:revision>
  <dcterms:created xsi:type="dcterms:W3CDTF">2026-08-26T01:02:00Z</dcterms:created>
  <dcterms:modified xsi:type="dcterms:W3CDTF">2026-08-26T01:02:00Z</dcterms:modified>
</cp:coreProperties>
</file>