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2E65DD" w14:textId="77777777" w:rsidR="002E763C" w:rsidRDefault="002E763C">
      <w:pPr>
        <w:ind w:left="0" w:hanging="2"/>
      </w:pPr>
    </w:p>
    <w:p w14:paraId="6D2E65DE" w14:textId="77777777" w:rsidR="002E763C" w:rsidRDefault="002E763C">
      <w:pPr>
        <w:ind w:left="0" w:hanging="2"/>
      </w:pPr>
    </w:p>
    <w:p w14:paraId="6D2E65DF" w14:textId="77777777" w:rsidR="002E763C" w:rsidRDefault="002E763C">
      <w:pPr>
        <w:ind w:left="0" w:hanging="2"/>
        <w:jc w:val="center"/>
      </w:pPr>
    </w:p>
    <w:p w14:paraId="6D2E65E0" w14:textId="77777777" w:rsidR="002E763C" w:rsidRDefault="00B045C5">
      <w:pPr>
        <w:ind w:left="0" w:hanging="2"/>
      </w:pPr>
      <w:r>
        <w:rPr>
          <w:b/>
          <w:i/>
        </w:rPr>
        <w:t xml:space="preserve">*Promoting events can </w:t>
      </w:r>
      <w:r>
        <w:rPr>
          <w:b/>
          <w:i/>
          <w:u w:val="single"/>
        </w:rPr>
        <w:t>double</w:t>
      </w:r>
      <w:r>
        <w:rPr>
          <w:b/>
          <w:i/>
        </w:rPr>
        <w:t xml:space="preserve"> student engagement with the platforms. Please find below event descriptions you can use to promote events to your students.</w:t>
      </w:r>
    </w:p>
    <w:p w14:paraId="6D2E65E1" w14:textId="77777777" w:rsidR="002E763C" w:rsidRDefault="002E763C">
      <w:pPr>
        <w:ind w:left="0" w:hanging="2"/>
        <w:jc w:val="center"/>
      </w:pPr>
      <w:bookmarkStart w:id="0" w:name="_heading=h.gjdgxs" w:colFirst="0" w:colLast="0"/>
      <w:bookmarkEnd w:id="0"/>
    </w:p>
    <w:p w14:paraId="6D2E65E2" w14:textId="77777777" w:rsidR="002E763C" w:rsidRDefault="002E763C">
      <w:pPr>
        <w:pStyle w:val="Heading2"/>
        <w:ind w:left="1" w:hanging="3"/>
      </w:pPr>
    </w:p>
    <w:p w14:paraId="6D2E65E3" w14:textId="77777777" w:rsidR="002E763C" w:rsidRDefault="00B045C5">
      <w:pPr>
        <w:pStyle w:val="Heading2"/>
        <w:ind w:left="1" w:hanging="3"/>
      </w:pPr>
      <w:r>
        <w:rPr>
          <w:b/>
        </w:rPr>
        <w:t>Overview of events: Beyond Graduate School</w:t>
      </w:r>
    </w:p>
    <w:p w14:paraId="6D2E65E4" w14:textId="77777777" w:rsidR="002E763C" w:rsidRDefault="002E763C">
      <w:pPr>
        <w:ind w:left="0" w:hanging="2"/>
      </w:pPr>
    </w:p>
    <w:p w14:paraId="2E869F59" w14:textId="193CC0C0" w:rsidR="006D3ABF" w:rsidRDefault="007003F4" w:rsidP="006D3ABF">
      <w:pPr>
        <w:pBdr>
          <w:top w:val="nil"/>
          <w:left w:val="nil"/>
          <w:bottom w:val="nil"/>
          <w:right w:val="nil"/>
          <w:between w:val="nil"/>
        </w:pBdr>
        <w:spacing w:line="240" w:lineRule="auto"/>
        <w:ind w:leftChars="0" w:left="0" w:firstLineChars="0" w:firstLine="0"/>
      </w:pPr>
      <w:r>
        <w:rPr>
          <w:b/>
          <w:highlight w:val="yellow"/>
        </w:rPr>
        <w:t xml:space="preserve">Please note: </w:t>
      </w:r>
      <w:r w:rsidRPr="00D96A9A">
        <w:rPr>
          <w:bCs/>
          <w:highlight w:val="yellow"/>
        </w:rPr>
        <w:t xml:space="preserve">the </w:t>
      </w:r>
      <w:r w:rsidR="00B045C5" w:rsidRPr="00D96A9A">
        <w:rPr>
          <w:bCs/>
          <w:highlight w:val="yellow"/>
        </w:rPr>
        <w:t xml:space="preserve">June </w:t>
      </w:r>
      <w:r w:rsidRPr="00D96A9A">
        <w:rPr>
          <w:bCs/>
          <w:highlight w:val="yellow"/>
        </w:rPr>
        <w:t>boot camp</w:t>
      </w:r>
      <w:r w:rsidR="00B045C5">
        <w:rPr>
          <w:b/>
          <w:highlight w:val="yellow"/>
        </w:rPr>
        <w:t xml:space="preserve"> </w:t>
      </w:r>
      <w:r>
        <w:rPr>
          <w:b/>
          <w:highlight w:val="yellow"/>
        </w:rPr>
        <w:t>“</w:t>
      </w:r>
      <w:r w:rsidR="00B045C5">
        <w:rPr>
          <w:highlight w:val="yellow"/>
        </w:rPr>
        <w:t>How Hiring Works in North America</w:t>
      </w:r>
      <w:r>
        <w:rPr>
          <w:highlight w:val="yellow"/>
        </w:rPr>
        <w:t>” has been rescheduled to August</w:t>
      </w:r>
      <w:r w:rsidR="00373C5A">
        <w:rPr>
          <w:highlight w:val="yellow"/>
        </w:rPr>
        <w:t xml:space="preserve"> (now “Job Search Strategies for Busy Master’s Students</w:t>
      </w:r>
      <w:r w:rsidR="00B045C5">
        <w:rPr>
          <w:highlight w:val="yellow"/>
        </w:rPr>
        <w:t>”).</w:t>
      </w:r>
      <w:r w:rsidR="008B3AAA">
        <w:rPr>
          <w:highlight w:val="yellow"/>
        </w:rPr>
        <w:t xml:space="preserve"> </w:t>
      </w:r>
      <w:r w:rsidR="006D3ABF" w:rsidRPr="006D3ABF">
        <w:rPr>
          <w:highlight w:val="yellow"/>
        </w:rPr>
        <w:t xml:space="preserve">Due to uncertainty around </w:t>
      </w:r>
      <w:r w:rsidR="002338EF">
        <w:rPr>
          <w:highlight w:val="yellow"/>
        </w:rPr>
        <w:t xml:space="preserve">policies affecting </w:t>
      </w:r>
      <w:r w:rsidR="006D3ABF" w:rsidRPr="006D3ABF">
        <w:rPr>
          <w:highlight w:val="yellow"/>
        </w:rPr>
        <w:t xml:space="preserve">graduate enrollment, international students, and </w:t>
      </w:r>
      <w:r w:rsidR="009C6EEB">
        <w:rPr>
          <w:highlight w:val="yellow"/>
        </w:rPr>
        <w:t>higher ed</w:t>
      </w:r>
      <w:r w:rsidR="006D3ABF" w:rsidRPr="006D3ABF">
        <w:rPr>
          <w:highlight w:val="yellow"/>
        </w:rPr>
        <w:t>, the change was made to better accommodate incoming master’s students.</w:t>
      </w:r>
    </w:p>
    <w:p w14:paraId="3DCAD8A0" w14:textId="77777777" w:rsidR="004E7F0C" w:rsidRDefault="004E7F0C" w:rsidP="006D3ABF">
      <w:pPr>
        <w:pBdr>
          <w:top w:val="nil"/>
          <w:left w:val="nil"/>
          <w:bottom w:val="nil"/>
          <w:right w:val="nil"/>
          <w:between w:val="nil"/>
        </w:pBdr>
        <w:spacing w:line="240" w:lineRule="auto"/>
        <w:ind w:leftChars="0" w:left="0" w:firstLineChars="0" w:firstLine="0"/>
      </w:pPr>
    </w:p>
    <w:p w14:paraId="6211D910" w14:textId="77777777" w:rsidR="006D3ABF" w:rsidRDefault="006D3ABF" w:rsidP="006D3ABF">
      <w:pPr>
        <w:pBdr>
          <w:top w:val="nil"/>
          <w:left w:val="nil"/>
          <w:bottom w:val="nil"/>
          <w:right w:val="nil"/>
          <w:between w:val="nil"/>
        </w:pBdr>
        <w:spacing w:line="240" w:lineRule="auto"/>
        <w:ind w:leftChars="0" w:left="0" w:firstLineChars="0" w:firstLine="0"/>
      </w:pPr>
    </w:p>
    <w:p w14:paraId="6D2E65E7" w14:textId="7D9BEE4C" w:rsidR="002E763C" w:rsidRDefault="00B045C5" w:rsidP="006D3ABF">
      <w:pPr>
        <w:pBdr>
          <w:top w:val="nil"/>
          <w:left w:val="nil"/>
          <w:bottom w:val="nil"/>
          <w:right w:val="nil"/>
          <w:between w:val="nil"/>
        </w:pBdr>
        <w:spacing w:line="240" w:lineRule="auto"/>
        <w:ind w:leftChars="0" w:left="0" w:firstLineChars="0" w:firstLine="0"/>
        <w:rPr>
          <w:b/>
        </w:rPr>
      </w:pPr>
      <w:r>
        <w:rPr>
          <w:b/>
        </w:rPr>
        <w:t>Event descriptions: Beyond Graduate School</w:t>
      </w:r>
    </w:p>
    <w:p w14:paraId="0F0D1CE2" w14:textId="77777777" w:rsidR="004E7F0C" w:rsidRDefault="004E7F0C" w:rsidP="006D3ABF">
      <w:pPr>
        <w:pBdr>
          <w:top w:val="nil"/>
          <w:left w:val="nil"/>
          <w:bottom w:val="nil"/>
          <w:right w:val="nil"/>
          <w:between w:val="nil"/>
        </w:pBdr>
        <w:spacing w:line="240" w:lineRule="auto"/>
        <w:ind w:leftChars="0" w:left="0" w:firstLineChars="0" w:firstLine="0"/>
        <w:rPr>
          <w:b/>
        </w:rPr>
      </w:pPr>
    </w:p>
    <w:p w14:paraId="4AC96310" w14:textId="599A03BA" w:rsidR="004E7F0C" w:rsidRDefault="004E7F0C" w:rsidP="006D3ABF">
      <w:pPr>
        <w:pBdr>
          <w:top w:val="nil"/>
          <w:left w:val="nil"/>
          <w:bottom w:val="nil"/>
          <w:right w:val="nil"/>
          <w:between w:val="nil"/>
        </w:pBdr>
        <w:spacing w:line="240" w:lineRule="auto"/>
        <w:ind w:leftChars="0" w:left="0" w:firstLineChars="0" w:firstLine="0"/>
        <w:rPr>
          <w:b/>
          <w:bCs/>
        </w:rPr>
      </w:pPr>
      <w:r w:rsidRPr="004E7F0C">
        <w:t>July 9th (2 - 2:30pm ET):</w:t>
      </w:r>
      <w:r w:rsidRPr="004E7F0C">
        <w:rPr>
          <w:b/>
          <w:bCs/>
        </w:rPr>
        <w:t xml:space="preserve"> Strategies for Navigating a Difficult Job Market</w:t>
      </w:r>
    </w:p>
    <w:p w14:paraId="7CEEBE60" w14:textId="77777777" w:rsidR="004E7F0C" w:rsidRDefault="004E7F0C" w:rsidP="006D3ABF">
      <w:pPr>
        <w:pBdr>
          <w:top w:val="nil"/>
          <w:left w:val="nil"/>
          <w:bottom w:val="nil"/>
          <w:right w:val="nil"/>
          <w:between w:val="nil"/>
        </w:pBdr>
        <w:spacing w:line="240" w:lineRule="auto"/>
        <w:ind w:leftChars="0" w:left="0" w:firstLineChars="0" w:firstLine="0"/>
        <w:rPr>
          <w:b/>
          <w:bCs/>
        </w:rPr>
      </w:pPr>
    </w:p>
    <w:p w14:paraId="2017B9E5" w14:textId="343F1907" w:rsidR="004E7F0C" w:rsidRDefault="004E7F0C" w:rsidP="006D3ABF">
      <w:pPr>
        <w:pBdr>
          <w:top w:val="nil"/>
          <w:left w:val="nil"/>
          <w:bottom w:val="nil"/>
          <w:right w:val="nil"/>
          <w:between w:val="nil"/>
        </w:pBdr>
        <w:spacing w:line="240" w:lineRule="auto"/>
        <w:ind w:leftChars="0" w:left="0" w:firstLineChars="0" w:firstLine="0"/>
      </w:pPr>
      <w:r w:rsidRPr="004E7F0C">
        <w:t xml:space="preserve">The job market for graduate students is incredibly challenging right now. Hiring has slowed across all industries, including higher education and the federal government, and competition for roles is more intense than in recent years. </w:t>
      </w:r>
      <w:r w:rsidRPr="004E7F0C">
        <w:br/>
      </w:r>
      <w:r w:rsidRPr="004E7F0C">
        <w:br/>
        <w:t>In today’s competitive job market, master’s students MUST leverage the right strategies to advance in their job search. Without a clear strategy, even qualified candidates can struggle to land interviews — and timelines for job offers may extend well beyond the typical 6</w:t>
      </w:r>
      <w:r>
        <w:t xml:space="preserve"> - </w:t>
      </w:r>
      <w:r w:rsidRPr="004E7F0C">
        <w:t xml:space="preserve">9 months. </w:t>
      </w:r>
      <w:r w:rsidRPr="004E7F0C">
        <w:br/>
      </w:r>
      <w:r w:rsidRPr="004E7F0C">
        <w:br/>
        <w:t>Join Beyond Graduate School for this upcoming webinar, where you’ll learn how to strategically navigate a difficult job market. Designed specifically for master’s students, this webinar will give you the tools and strategies you need to move your job search forward, even in uncertain times.</w:t>
      </w:r>
    </w:p>
    <w:p w14:paraId="220AA862" w14:textId="77777777" w:rsidR="004E7F0C" w:rsidRDefault="004E7F0C" w:rsidP="006D3ABF">
      <w:pPr>
        <w:pBdr>
          <w:top w:val="nil"/>
          <w:left w:val="nil"/>
          <w:bottom w:val="nil"/>
          <w:right w:val="nil"/>
          <w:between w:val="nil"/>
        </w:pBdr>
        <w:spacing w:line="240" w:lineRule="auto"/>
        <w:ind w:leftChars="0" w:left="0" w:firstLineChars="0" w:firstLine="0"/>
      </w:pPr>
    </w:p>
    <w:p w14:paraId="776AD54B" w14:textId="22E71AAC" w:rsidR="004E7F0C" w:rsidRPr="004E7F0C" w:rsidRDefault="004E7F0C" w:rsidP="006D3ABF">
      <w:pPr>
        <w:pBdr>
          <w:top w:val="nil"/>
          <w:left w:val="nil"/>
          <w:bottom w:val="nil"/>
          <w:right w:val="nil"/>
          <w:between w:val="nil"/>
        </w:pBdr>
        <w:spacing w:line="240" w:lineRule="auto"/>
        <w:ind w:leftChars="0" w:left="0" w:firstLineChars="0" w:firstLine="0"/>
        <w:rPr>
          <w:b/>
          <w:bCs/>
        </w:rPr>
      </w:pPr>
      <w:r w:rsidRPr="004E7F0C">
        <w:rPr>
          <w:b/>
          <w:bCs/>
        </w:rPr>
        <w:t xml:space="preserve">Register to attend: </w:t>
      </w:r>
      <w:hyperlink r:id="rId8" w:history="1">
        <w:r w:rsidRPr="004E7F0C">
          <w:rPr>
            <w:rStyle w:val="Hyperlink"/>
            <w:b/>
            <w:bCs/>
          </w:rPr>
          <w:t>https://institutions.beyondgradschool.com/webinar-difficult-job-market/</w:t>
        </w:r>
      </w:hyperlink>
    </w:p>
    <w:p w14:paraId="184D7CD7" w14:textId="77777777" w:rsidR="004E7F0C" w:rsidRDefault="004E7F0C" w:rsidP="006D3ABF">
      <w:pPr>
        <w:pBdr>
          <w:top w:val="nil"/>
          <w:left w:val="nil"/>
          <w:bottom w:val="nil"/>
          <w:right w:val="nil"/>
          <w:between w:val="nil"/>
        </w:pBdr>
        <w:spacing w:line="240" w:lineRule="auto"/>
        <w:ind w:leftChars="0" w:left="0" w:firstLineChars="0" w:firstLine="0"/>
      </w:pPr>
    </w:p>
    <w:p w14:paraId="722C0723" w14:textId="4D92FE9C" w:rsidR="004E7F0C" w:rsidRDefault="004E7F0C" w:rsidP="006D3ABF">
      <w:pPr>
        <w:pBdr>
          <w:top w:val="nil"/>
          <w:left w:val="nil"/>
          <w:bottom w:val="nil"/>
          <w:right w:val="nil"/>
          <w:between w:val="nil"/>
        </w:pBdr>
        <w:spacing w:line="240" w:lineRule="auto"/>
        <w:ind w:leftChars="0" w:left="0" w:firstLineChars="0" w:firstLine="0"/>
      </w:pPr>
      <w:r>
        <w:t>--------------------------</w:t>
      </w:r>
    </w:p>
    <w:p w14:paraId="4B5E6A86" w14:textId="77777777" w:rsidR="004E7F0C" w:rsidRDefault="004E7F0C" w:rsidP="006D3ABF">
      <w:pPr>
        <w:pBdr>
          <w:top w:val="nil"/>
          <w:left w:val="nil"/>
          <w:bottom w:val="nil"/>
          <w:right w:val="nil"/>
          <w:between w:val="nil"/>
        </w:pBdr>
        <w:spacing w:line="240" w:lineRule="auto"/>
        <w:ind w:leftChars="0" w:left="0" w:firstLineChars="0" w:firstLine="0"/>
      </w:pPr>
    </w:p>
    <w:p w14:paraId="03D80030" w14:textId="77777777" w:rsidR="00546B58" w:rsidRDefault="004E7F0C" w:rsidP="00546B58">
      <w:pPr>
        <w:pBdr>
          <w:top w:val="nil"/>
          <w:left w:val="nil"/>
          <w:bottom w:val="nil"/>
          <w:right w:val="nil"/>
          <w:between w:val="nil"/>
        </w:pBdr>
        <w:spacing w:line="240" w:lineRule="auto"/>
        <w:ind w:leftChars="0" w:left="0" w:firstLineChars="0" w:firstLine="0"/>
        <w:rPr>
          <w:lang w:val="en-CA"/>
        </w:rPr>
      </w:pPr>
      <w:r w:rsidRPr="004E7F0C">
        <w:rPr>
          <w:b/>
          <w:bCs/>
          <w:lang w:val="en-CA"/>
        </w:rPr>
        <w:t>July 23rd (2 - 2:30pm ET): How to Use Your Master’s Degree to Change Careers</w:t>
      </w:r>
      <w:r w:rsidRPr="004E7F0C">
        <w:rPr>
          <w:lang w:val="en-CA"/>
        </w:rPr>
        <w:br/>
      </w:r>
      <w:r w:rsidRPr="004E7F0C">
        <w:rPr>
          <w:lang w:val="en-CA"/>
        </w:rPr>
        <w:br/>
      </w:r>
      <w:r w:rsidR="00546B58" w:rsidRPr="00546B58">
        <w:rPr>
          <w:lang w:val="en-CA"/>
        </w:rPr>
        <w:t xml:space="preserve">Are you considering a career pivot after your master’s? If you’re pursuing a master’s degree to change career fields, one important tool you’ll need is a compelling career transition story. </w:t>
      </w:r>
      <w:r w:rsidR="00546B58" w:rsidRPr="00546B58">
        <w:rPr>
          <w:lang w:val="en-CA"/>
        </w:rPr>
        <w:br/>
      </w:r>
      <w:r w:rsidR="00546B58" w:rsidRPr="00546B58">
        <w:rPr>
          <w:lang w:val="en-CA"/>
        </w:rPr>
        <w:br/>
        <w:t xml:space="preserve">As a career changer, you need to effectively communicate why you’re making the shift, how your previous work experiences </w:t>
      </w:r>
      <w:proofErr w:type="gramStart"/>
      <w:r w:rsidR="00546B58" w:rsidRPr="00546B58">
        <w:rPr>
          <w:lang w:val="en-CA"/>
        </w:rPr>
        <w:t>adds</w:t>
      </w:r>
      <w:proofErr w:type="gramEnd"/>
      <w:r w:rsidR="00546B58" w:rsidRPr="00546B58">
        <w:rPr>
          <w:lang w:val="en-CA"/>
        </w:rPr>
        <w:t xml:space="preserve"> value, and how your master’s degree supports this move. </w:t>
      </w:r>
      <w:r w:rsidR="00546B58" w:rsidRPr="00546B58">
        <w:rPr>
          <w:lang w:val="en-CA"/>
        </w:rPr>
        <w:lastRenderedPageBreak/>
        <w:t>Your career transition story will serve as an important framework to help you network in your new field, write resumes, and communicate your value in interviews.</w:t>
      </w:r>
      <w:r w:rsidR="00546B58" w:rsidRPr="00546B58">
        <w:rPr>
          <w:lang w:val="en-CA"/>
        </w:rPr>
        <w:br/>
      </w:r>
      <w:r w:rsidR="00546B58" w:rsidRPr="00546B58">
        <w:rPr>
          <w:lang w:val="en-CA"/>
        </w:rPr>
        <w:br/>
        <w:t xml:space="preserve">Join Beyond Graduate School for this webinar designed to help master’s students changing career paths after their degree. You’ll learn: </w:t>
      </w:r>
    </w:p>
    <w:p w14:paraId="3F34FC2E" w14:textId="77777777" w:rsidR="00546B58" w:rsidRPr="00546B58" w:rsidRDefault="00546B58" w:rsidP="00546B58">
      <w:pPr>
        <w:pBdr>
          <w:top w:val="nil"/>
          <w:left w:val="nil"/>
          <w:bottom w:val="nil"/>
          <w:right w:val="nil"/>
          <w:between w:val="nil"/>
        </w:pBdr>
        <w:spacing w:line="240" w:lineRule="auto"/>
        <w:ind w:leftChars="0" w:left="0" w:firstLineChars="0" w:firstLine="0"/>
        <w:rPr>
          <w:lang w:val="en-CA"/>
        </w:rPr>
      </w:pPr>
    </w:p>
    <w:p w14:paraId="108BD242" w14:textId="77777777" w:rsidR="00546B58" w:rsidRPr="00546B58" w:rsidRDefault="00546B58" w:rsidP="00546B58">
      <w:pPr>
        <w:numPr>
          <w:ilvl w:val="0"/>
          <w:numId w:val="6"/>
        </w:numPr>
        <w:pBdr>
          <w:top w:val="nil"/>
          <w:left w:val="nil"/>
          <w:bottom w:val="nil"/>
          <w:right w:val="nil"/>
          <w:between w:val="nil"/>
        </w:pBdr>
        <w:spacing w:line="240" w:lineRule="auto"/>
        <w:ind w:leftChars="0" w:firstLineChars="0"/>
        <w:rPr>
          <w:lang w:val="en-CA"/>
        </w:rPr>
      </w:pPr>
      <w:r w:rsidRPr="00546B58">
        <w:rPr>
          <w:lang w:val="en-CA"/>
        </w:rPr>
        <w:t xml:space="preserve">How to communicate your decision to change </w:t>
      </w:r>
      <w:proofErr w:type="gramStart"/>
      <w:r w:rsidRPr="00546B58">
        <w:rPr>
          <w:lang w:val="en-CA"/>
        </w:rPr>
        <w:t>careers;</w:t>
      </w:r>
      <w:proofErr w:type="gramEnd"/>
    </w:p>
    <w:p w14:paraId="5F0DF6E1" w14:textId="77777777" w:rsidR="00546B58" w:rsidRPr="00546B58" w:rsidRDefault="00546B58" w:rsidP="00546B58">
      <w:pPr>
        <w:numPr>
          <w:ilvl w:val="0"/>
          <w:numId w:val="6"/>
        </w:numPr>
        <w:pBdr>
          <w:top w:val="nil"/>
          <w:left w:val="nil"/>
          <w:bottom w:val="nil"/>
          <w:right w:val="nil"/>
          <w:between w:val="nil"/>
        </w:pBdr>
        <w:spacing w:line="240" w:lineRule="auto"/>
        <w:ind w:leftChars="0" w:firstLineChars="0"/>
        <w:rPr>
          <w:lang w:val="en-CA"/>
        </w:rPr>
      </w:pPr>
      <w:r w:rsidRPr="00546B58">
        <w:rPr>
          <w:lang w:val="en-CA"/>
        </w:rPr>
        <w:t xml:space="preserve">How you can leverage your past work experience to build your new </w:t>
      </w:r>
      <w:proofErr w:type="gramStart"/>
      <w:r w:rsidRPr="00546B58">
        <w:rPr>
          <w:lang w:val="en-CA"/>
        </w:rPr>
        <w:t>career;</w:t>
      </w:r>
      <w:proofErr w:type="gramEnd"/>
    </w:p>
    <w:p w14:paraId="35C50BD4" w14:textId="77777777" w:rsidR="00546B58" w:rsidRPr="00546B58" w:rsidRDefault="00546B58" w:rsidP="00546B58">
      <w:pPr>
        <w:numPr>
          <w:ilvl w:val="0"/>
          <w:numId w:val="6"/>
        </w:numPr>
        <w:pBdr>
          <w:top w:val="nil"/>
          <w:left w:val="nil"/>
          <w:bottom w:val="nil"/>
          <w:right w:val="nil"/>
          <w:between w:val="nil"/>
        </w:pBdr>
        <w:spacing w:line="240" w:lineRule="auto"/>
        <w:ind w:leftChars="0" w:firstLineChars="0"/>
        <w:rPr>
          <w:lang w:val="en-CA"/>
        </w:rPr>
      </w:pPr>
      <w:r w:rsidRPr="00546B58">
        <w:rPr>
          <w:lang w:val="en-CA"/>
        </w:rPr>
        <w:t>And how to articulate the value your master’s degree brings to your new field.</w:t>
      </w:r>
    </w:p>
    <w:p w14:paraId="0076FF86" w14:textId="77777777" w:rsidR="004E7F0C" w:rsidRDefault="004E7F0C" w:rsidP="006D3ABF">
      <w:pPr>
        <w:pBdr>
          <w:top w:val="nil"/>
          <w:left w:val="nil"/>
          <w:bottom w:val="nil"/>
          <w:right w:val="nil"/>
          <w:between w:val="nil"/>
        </w:pBdr>
        <w:spacing w:line="240" w:lineRule="auto"/>
        <w:ind w:leftChars="0" w:left="0" w:firstLineChars="0" w:firstLine="0"/>
      </w:pPr>
    </w:p>
    <w:p w14:paraId="4D8A81A0" w14:textId="4F67BE30" w:rsidR="004E7F0C" w:rsidRPr="004E7F0C" w:rsidRDefault="004E7F0C" w:rsidP="006D3ABF">
      <w:pPr>
        <w:pBdr>
          <w:top w:val="nil"/>
          <w:left w:val="nil"/>
          <w:bottom w:val="nil"/>
          <w:right w:val="nil"/>
          <w:between w:val="nil"/>
        </w:pBdr>
        <w:spacing w:line="240" w:lineRule="auto"/>
        <w:ind w:leftChars="0" w:left="0" w:firstLineChars="0" w:firstLine="0"/>
        <w:rPr>
          <w:b/>
          <w:bCs/>
        </w:rPr>
      </w:pPr>
      <w:r w:rsidRPr="004E7F0C">
        <w:rPr>
          <w:b/>
          <w:bCs/>
        </w:rPr>
        <w:t xml:space="preserve">Register to attend: </w:t>
      </w:r>
      <w:hyperlink r:id="rId9" w:history="1">
        <w:r w:rsidRPr="004E7F0C">
          <w:rPr>
            <w:rStyle w:val="Hyperlink"/>
            <w:b/>
            <w:bCs/>
          </w:rPr>
          <w:t>https://institutions.beyondgradschool.com/webinar-change-careers/</w:t>
        </w:r>
      </w:hyperlink>
    </w:p>
    <w:p w14:paraId="50F204A0" w14:textId="77777777" w:rsidR="004E7F0C" w:rsidRDefault="004E7F0C" w:rsidP="006D3ABF">
      <w:pPr>
        <w:pBdr>
          <w:top w:val="nil"/>
          <w:left w:val="nil"/>
          <w:bottom w:val="nil"/>
          <w:right w:val="nil"/>
          <w:between w:val="nil"/>
        </w:pBdr>
        <w:spacing w:line="240" w:lineRule="auto"/>
        <w:ind w:leftChars="0" w:left="0" w:firstLineChars="0" w:firstLine="0"/>
      </w:pPr>
    </w:p>
    <w:p w14:paraId="31DC0651" w14:textId="21BAC8EF" w:rsidR="004E7F0C" w:rsidRDefault="004E7F0C" w:rsidP="006D3ABF">
      <w:pPr>
        <w:pBdr>
          <w:top w:val="nil"/>
          <w:left w:val="nil"/>
          <w:bottom w:val="nil"/>
          <w:right w:val="nil"/>
          <w:between w:val="nil"/>
        </w:pBdr>
        <w:spacing w:line="240" w:lineRule="auto"/>
        <w:ind w:leftChars="0" w:left="0" w:firstLineChars="0" w:firstLine="0"/>
      </w:pPr>
      <w:r>
        <w:t>--------------------------</w:t>
      </w:r>
    </w:p>
    <w:p w14:paraId="741BB432" w14:textId="77777777" w:rsidR="00981BF8" w:rsidRPr="00981BF8" w:rsidRDefault="00981BF8" w:rsidP="00981BF8">
      <w:pPr>
        <w:spacing w:before="280" w:after="280"/>
        <w:ind w:left="0" w:hanging="2"/>
        <w:rPr>
          <w:lang w:val="en-CA"/>
        </w:rPr>
      </w:pPr>
      <w:r w:rsidRPr="004E7F0C">
        <w:rPr>
          <w:b/>
          <w:bCs/>
          <w:lang w:val="en-CA"/>
        </w:rPr>
        <w:t>August 5 - 7 (2 - 2:30pm ET):</w:t>
      </w:r>
      <w:r w:rsidRPr="00981BF8">
        <w:rPr>
          <w:lang w:val="en-CA"/>
        </w:rPr>
        <w:t xml:space="preserve"> </w:t>
      </w:r>
      <w:r w:rsidRPr="004E7F0C">
        <w:rPr>
          <w:lang w:val="en-CA"/>
        </w:rPr>
        <w:t>Don’t Wait: Job Search Strategies for Busy Master’s Students</w:t>
      </w:r>
      <w:r w:rsidRPr="004E7F0C">
        <w:rPr>
          <w:lang w:val="en-CA"/>
        </w:rPr>
        <w:br/>
      </w:r>
      <w:r w:rsidRPr="00981BF8">
        <w:rPr>
          <w:lang w:val="en-CA"/>
        </w:rPr>
        <w:br/>
        <w:t xml:space="preserve">Welcome to graduate school. As a busy master’s student, you’ll be juggling course work, internships, and professional development — all while figuring out how and when to launch your job search. It can feel overwhelming, but </w:t>
      </w:r>
      <w:r w:rsidRPr="00981BF8">
        <w:rPr>
          <w:b/>
          <w:bCs/>
          <w:lang w:val="en-CA"/>
        </w:rPr>
        <w:t xml:space="preserve">now is the time to start preparing for your next career step. </w:t>
      </w:r>
      <w:r w:rsidRPr="00981BF8">
        <w:rPr>
          <w:b/>
          <w:bCs/>
          <w:lang w:val="en-CA"/>
        </w:rPr>
        <w:br/>
      </w:r>
      <w:r w:rsidRPr="00981BF8">
        <w:rPr>
          <w:lang w:val="en-CA"/>
        </w:rPr>
        <w:br/>
        <w:t xml:space="preserve">In today’s competitive job market, it can take 6 - 9 months to land a job or internship. Starting early gives you a critical advantage. </w:t>
      </w:r>
      <w:r w:rsidRPr="00981BF8">
        <w:rPr>
          <w:lang w:val="en-CA"/>
        </w:rPr>
        <w:br/>
      </w:r>
      <w:r w:rsidRPr="00981BF8">
        <w:rPr>
          <w:lang w:val="en-CA"/>
        </w:rPr>
        <w:br/>
      </w:r>
      <w:r w:rsidRPr="00981BF8">
        <w:rPr>
          <w:b/>
          <w:bCs/>
          <w:lang w:val="en-CA"/>
        </w:rPr>
        <w:t>Join Beyond Graduate School for this special webinar series, designed specifically for incoming master’s students.</w:t>
      </w:r>
      <w:r w:rsidRPr="00981BF8">
        <w:rPr>
          <w:lang w:val="en-CA"/>
        </w:rPr>
        <w:t xml:space="preserve"> Whether you’re new to job searching or looking to strengthen your strategy, this series will help you build the skills and confidence to navigate a job search. You’ll learn proven tools and techniques to identify opportunities, grow your network, and position yourself for success. </w:t>
      </w:r>
    </w:p>
    <w:p w14:paraId="65DCE4C3" w14:textId="51C7F5A6" w:rsidR="00981BF8" w:rsidRPr="00981BF8" w:rsidRDefault="00981BF8" w:rsidP="00981BF8">
      <w:pPr>
        <w:pStyle w:val="ListParagraph"/>
        <w:numPr>
          <w:ilvl w:val="0"/>
          <w:numId w:val="4"/>
        </w:numPr>
        <w:spacing w:before="280" w:after="280"/>
        <w:ind w:leftChars="0" w:firstLineChars="0"/>
        <w:rPr>
          <w:lang w:val="en-CA"/>
        </w:rPr>
      </w:pPr>
      <w:r w:rsidRPr="00981BF8">
        <w:rPr>
          <w:lang w:val="en-CA"/>
        </w:rPr>
        <w:t xml:space="preserve">WELCOME VIDEO: Why It Takes 6 - 9 Months </w:t>
      </w:r>
      <w:r w:rsidR="00AC67BC" w:rsidRPr="00981BF8">
        <w:rPr>
          <w:lang w:val="en-CA"/>
        </w:rPr>
        <w:t>to</w:t>
      </w:r>
      <w:r w:rsidRPr="00981BF8">
        <w:rPr>
          <w:lang w:val="en-CA"/>
        </w:rPr>
        <w:t xml:space="preserve"> Find a Job</w:t>
      </w:r>
    </w:p>
    <w:p w14:paraId="6640FDC1" w14:textId="77777777" w:rsidR="00981BF8" w:rsidRPr="00981BF8" w:rsidRDefault="00981BF8" w:rsidP="00981BF8">
      <w:pPr>
        <w:pStyle w:val="ListParagraph"/>
        <w:numPr>
          <w:ilvl w:val="0"/>
          <w:numId w:val="4"/>
        </w:numPr>
        <w:spacing w:before="280" w:after="280"/>
        <w:ind w:leftChars="0" w:firstLineChars="0"/>
        <w:rPr>
          <w:lang w:val="en-CA"/>
        </w:rPr>
      </w:pPr>
      <w:r w:rsidRPr="00981BF8">
        <w:rPr>
          <w:lang w:val="en-CA"/>
        </w:rPr>
        <w:t>August 5: How to Build a Network When You Don’t Have One</w:t>
      </w:r>
    </w:p>
    <w:p w14:paraId="6653CB0C" w14:textId="77777777" w:rsidR="00981BF8" w:rsidRPr="00981BF8" w:rsidRDefault="00981BF8" w:rsidP="00981BF8">
      <w:pPr>
        <w:pStyle w:val="ListParagraph"/>
        <w:numPr>
          <w:ilvl w:val="0"/>
          <w:numId w:val="4"/>
        </w:numPr>
        <w:spacing w:before="280" w:after="280"/>
        <w:ind w:leftChars="0" w:firstLineChars="0"/>
        <w:rPr>
          <w:lang w:val="en-CA"/>
        </w:rPr>
      </w:pPr>
      <w:r w:rsidRPr="00981BF8">
        <w:rPr>
          <w:lang w:val="en-CA"/>
        </w:rPr>
        <w:t>August 6: Why Generic Resumes Won’t Get You Job Offers</w:t>
      </w:r>
    </w:p>
    <w:p w14:paraId="405EBF64" w14:textId="4212ABAC" w:rsidR="00981BF8" w:rsidRPr="00981BF8" w:rsidRDefault="00981BF8" w:rsidP="00981BF8">
      <w:pPr>
        <w:pStyle w:val="ListParagraph"/>
        <w:numPr>
          <w:ilvl w:val="0"/>
          <w:numId w:val="4"/>
        </w:numPr>
        <w:spacing w:before="280" w:after="280"/>
        <w:ind w:leftChars="0" w:firstLineChars="0"/>
        <w:rPr>
          <w:lang w:val="en-CA"/>
        </w:rPr>
      </w:pPr>
      <w:r w:rsidRPr="00981BF8">
        <w:rPr>
          <w:lang w:val="en-CA"/>
        </w:rPr>
        <w:t>August 7: How to Manage Your Job Search While Earning Your Degree</w:t>
      </w:r>
    </w:p>
    <w:p w14:paraId="6D2E65F5" w14:textId="037F348A" w:rsidR="002E763C" w:rsidRPr="00364443" w:rsidRDefault="00B045C5" w:rsidP="00364443">
      <w:pPr>
        <w:spacing w:before="280" w:after="280"/>
        <w:ind w:left="0" w:hanging="2"/>
        <w:rPr>
          <w:b/>
          <w:color w:val="000000"/>
        </w:rPr>
      </w:pPr>
      <w:r>
        <w:rPr>
          <w:b/>
          <w:color w:val="000000"/>
        </w:rPr>
        <w:t xml:space="preserve">Register to attend: </w:t>
      </w:r>
      <w:hyperlink r:id="rId10" w:history="1">
        <w:r w:rsidR="00AC1F7E" w:rsidRPr="00AC1F7E">
          <w:rPr>
            <w:rStyle w:val="Hyperlink"/>
            <w:b/>
          </w:rPr>
          <w:t>https://institutions.beyondgradschool.com/webinar-august-series/</w:t>
        </w:r>
      </w:hyperlink>
    </w:p>
    <w:sectPr w:rsidR="002E763C" w:rsidRPr="00364443">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234B8A" w14:textId="77777777" w:rsidR="000B5B43" w:rsidRDefault="000B5B43">
      <w:pPr>
        <w:spacing w:line="240" w:lineRule="auto"/>
        <w:ind w:left="0" w:hanging="2"/>
      </w:pPr>
      <w:r>
        <w:separator/>
      </w:r>
    </w:p>
  </w:endnote>
  <w:endnote w:type="continuationSeparator" w:id="0">
    <w:p w14:paraId="3A784B67" w14:textId="77777777" w:rsidR="000B5B43" w:rsidRDefault="000B5B4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33B2395-06BE-4FBF-9DC5-D5AE30FEE92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2" w:fontKey="{165603E4-C373-46A6-B887-7A24492DC714}"/>
  </w:font>
  <w:font w:name="Calibri">
    <w:panose1 w:val="020F0502020204030204"/>
    <w:charset w:val="00"/>
    <w:family w:val="swiss"/>
    <w:pitch w:val="variable"/>
    <w:sig w:usb0="E4002EFF" w:usb1="C200247B" w:usb2="00000009" w:usb3="00000000" w:csb0="000001FF" w:csb1="00000000"/>
    <w:embedRegular r:id="rId3" w:fontKey="{1DCC046D-F1BF-4EBC-AD61-9F8A3F77FBF7}"/>
    <w:embedBold r:id="rId4" w:fontKey="{4873B12B-BFE1-49DD-A9F4-2FCA1BAE2D32}"/>
    <w:embedBoldItalic r:id="rId5" w:fontKey="{0A749562-148E-4040-95E4-D6DA6ED13F17}"/>
  </w:font>
  <w:font w:name="Calibri Light">
    <w:panose1 w:val="020F0302020204030204"/>
    <w:charset w:val="00"/>
    <w:family w:val="swiss"/>
    <w:pitch w:val="variable"/>
    <w:sig w:usb0="E4002EFF" w:usb1="C200247B" w:usb2="00000009" w:usb3="00000000" w:csb0="000001FF" w:csb1="00000000"/>
    <w:embedRegular r:id="rId6" w:fontKey="{7F8ED165-3ACC-4B1A-BB1E-7365D69564D3}"/>
    <w:embedBold r:id="rId7" w:fontKey="{CD99C426-DCEE-4B01-9CE1-DB6EEB8FEAFA}"/>
  </w:font>
  <w:font w:name="Georgia">
    <w:panose1 w:val="02040502050405020303"/>
    <w:charset w:val="00"/>
    <w:family w:val="roman"/>
    <w:pitch w:val="variable"/>
    <w:sig w:usb0="00000287" w:usb1="00000000" w:usb2="00000000" w:usb3="00000000" w:csb0="0000009F" w:csb1="00000000"/>
    <w:embedRegular r:id="rId8" w:fontKey="{11FDC49A-46B8-4A7D-9A5C-70D388C12EB1}"/>
    <w:embedItalic r:id="rId9" w:fontKey="{E974BCB4-A66D-4C28-B8EB-0B5CA8190DC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62234054-034F-47A5-B3F6-A161713B37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E65F7" w14:textId="7FC53550" w:rsidR="002E763C" w:rsidRDefault="00B045C5">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                                              © The Center for Graduate Career Success, Inc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56449A">
      <w:rPr>
        <w:rFonts w:ascii="Arial" w:eastAsia="Arial" w:hAnsi="Arial" w:cs="Arial"/>
        <w:noProof/>
        <w:color w:val="000000"/>
        <w:sz w:val="20"/>
        <w:szCs w:val="20"/>
      </w:rPr>
      <w:t>1</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B03E3" w14:textId="77777777" w:rsidR="000B5B43" w:rsidRDefault="000B5B43">
      <w:pPr>
        <w:spacing w:line="240" w:lineRule="auto"/>
        <w:ind w:left="0" w:hanging="2"/>
      </w:pPr>
      <w:r>
        <w:separator/>
      </w:r>
    </w:p>
  </w:footnote>
  <w:footnote w:type="continuationSeparator" w:id="0">
    <w:p w14:paraId="226976A7" w14:textId="77777777" w:rsidR="000B5B43" w:rsidRDefault="000B5B4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E65F6" w14:textId="77777777" w:rsidR="002E763C" w:rsidRDefault="00B045C5">
    <w:pPr>
      <w:pBdr>
        <w:top w:val="nil"/>
        <w:left w:val="nil"/>
        <w:bottom w:val="nil"/>
        <w:right w:val="nil"/>
        <w:between w:val="nil"/>
      </w:pBdr>
      <w:spacing w:line="240" w:lineRule="auto"/>
      <w:ind w:left="0" w:hanging="2"/>
      <w:jc w:val="right"/>
      <w:rPr>
        <w:color w:val="000000"/>
      </w:rPr>
    </w:pPr>
    <w:r>
      <w:rPr>
        <w:noProof/>
      </w:rPr>
      <w:drawing>
        <wp:anchor distT="0" distB="0" distL="114300" distR="114300" simplePos="0" relativeHeight="251658240" behindDoc="0" locked="0" layoutInCell="1" hidden="0" allowOverlap="1" wp14:anchorId="6D2E65F8" wp14:editId="6D2E65F9">
          <wp:simplePos x="0" y="0"/>
          <wp:positionH relativeFrom="column">
            <wp:posOffset>4267200</wp:posOffset>
          </wp:positionH>
          <wp:positionV relativeFrom="paragraph">
            <wp:posOffset>-200024</wp:posOffset>
          </wp:positionV>
          <wp:extent cx="2095500" cy="53657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95500" cy="536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E39D7"/>
    <w:multiLevelType w:val="multilevel"/>
    <w:tmpl w:val="73E200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F3D4301"/>
    <w:multiLevelType w:val="multilevel"/>
    <w:tmpl w:val="986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966710"/>
    <w:multiLevelType w:val="multilevel"/>
    <w:tmpl w:val="24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06262A"/>
    <w:multiLevelType w:val="multilevel"/>
    <w:tmpl w:val="AD1A37AA"/>
    <w:lvl w:ilvl="0">
      <w:start w:val="1"/>
      <w:numFmt w:val="bullet"/>
      <w:lvlText w:val="●"/>
      <w:lvlJc w:val="left"/>
      <w:pPr>
        <w:ind w:left="720" w:hanging="360"/>
      </w:pPr>
      <w:rPr>
        <w:rFonts w:ascii="Verdana" w:eastAsia="Verdana" w:hAnsi="Verdana" w:cs="Verdana"/>
        <w:color w:val="20202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7B0E82"/>
    <w:multiLevelType w:val="hybridMultilevel"/>
    <w:tmpl w:val="75D265C0"/>
    <w:lvl w:ilvl="0" w:tplc="1009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abstractNum w:abstractNumId="5" w15:restartNumberingAfterBreak="0">
    <w:nsid w:val="39F81F7B"/>
    <w:multiLevelType w:val="multilevel"/>
    <w:tmpl w:val="D010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9310245">
    <w:abstractNumId w:val="3"/>
  </w:num>
  <w:num w:numId="2" w16cid:durableId="898714707">
    <w:abstractNumId w:val="0"/>
  </w:num>
  <w:num w:numId="3" w16cid:durableId="1960915843">
    <w:abstractNumId w:val="1"/>
  </w:num>
  <w:num w:numId="4" w16cid:durableId="972830734">
    <w:abstractNumId w:val="4"/>
  </w:num>
  <w:num w:numId="5" w16cid:durableId="748846234">
    <w:abstractNumId w:val="2"/>
  </w:num>
  <w:num w:numId="6" w16cid:durableId="1236941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63C"/>
    <w:rsid w:val="000A06AF"/>
    <w:rsid w:val="000B5B43"/>
    <w:rsid w:val="002338EF"/>
    <w:rsid w:val="002E763C"/>
    <w:rsid w:val="00300FC7"/>
    <w:rsid w:val="00364443"/>
    <w:rsid w:val="00373C5A"/>
    <w:rsid w:val="004E7F0C"/>
    <w:rsid w:val="00546B58"/>
    <w:rsid w:val="0056449A"/>
    <w:rsid w:val="006D3ABF"/>
    <w:rsid w:val="007003F4"/>
    <w:rsid w:val="0087437C"/>
    <w:rsid w:val="00896107"/>
    <w:rsid w:val="008B3AAA"/>
    <w:rsid w:val="008C3821"/>
    <w:rsid w:val="009733B5"/>
    <w:rsid w:val="00981BF8"/>
    <w:rsid w:val="009C6EEB"/>
    <w:rsid w:val="00AC1F7E"/>
    <w:rsid w:val="00AC67BC"/>
    <w:rsid w:val="00B045C5"/>
    <w:rsid w:val="00CE082E"/>
    <w:rsid w:val="00CF1CD7"/>
    <w:rsid w:val="00D96A9A"/>
    <w:rsid w:val="00E15B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E65DD"/>
  <w15:docId w15:val="{77FA3030-E22A-4DFC-948E-55C85FA39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kern w:val="2"/>
      <w:position w:val="-1"/>
      <w:lang w:val="en-US" w:eastAsia="en-US"/>
    </w:rPr>
  </w:style>
  <w:style w:type="paragraph" w:styleId="Heading1">
    <w:name w:val="heading 1"/>
    <w:basedOn w:val="Normal"/>
    <w:next w:val="Normal"/>
    <w:uiPriority w:val="9"/>
    <w:qFormat/>
    <w:pPr>
      <w:keepNext/>
      <w:keepLines/>
      <w:spacing w:before="240"/>
    </w:pPr>
    <w:rPr>
      <w:rFonts w:ascii="Calibri Light" w:eastAsia="Times New Roman" w:hAnsi="Calibri Light" w:cs="Times New Roman"/>
      <w:color w:val="2F5496"/>
      <w:sz w:val="32"/>
      <w:szCs w:val="32"/>
    </w:rPr>
  </w:style>
  <w:style w:type="paragraph" w:styleId="Heading2">
    <w:name w:val="heading 2"/>
    <w:basedOn w:val="Normal"/>
    <w:next w:val="Normal"/>
    <w:uiPriority w:val="9"/>
    <w:unhideWhenUsed/>
    <w:qFormat/>
    <w:pPr>
      <w:keepNext/>
      <w:keepLines/>
      <w:spacing w:before="40"/>
      <w:outlineLvl w:val="1"/>
    </w:pPr>
    <w:rPr>
      <w:rFonts w:ascii="Calibri Light" w:eastAsia="Times New Roman" w:hAnsi="Calibri Light" w:cs="Times New Roman"/>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style>
  <w:style w:type="character" w:customStyle="1" w:styleId="FooterChar">
    <w:name w:val="Footer Char"/>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PageNumber">
    <w:name w:val="page number"/>
    <w:basedOn w:val="DefaultParagraphFont"/>
    <w:qFormat/>
    <w:rPr>
      <w:w w:val="100"/>
      <w:position w:val="-1"/>
      <w:effect w:val="none"/>
      <w:vertAlign w:val="baseline"/>
      <w:cs w:val="0"/>
      <w:em w:val="none"/>
    </w:rPr>
  </w:style>
  <w:style w:type="paragraph" w:styleId="ListParagraph">
    <w:name w:val="List Paragraph"/>
    <w:basedOn w:val="Normal"/>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kern w:val="2"/>
      <w:position w:val="-1"/>
      <w:lang w:val="en-US" w:eastAsia="en-US"/>
    </w:rPr>
  </w:style>
  <w:style w:type="character" w:styleId="FollowedHyperlink">
    <w:name w:val="FollowedHyperlink"/>
    <w:qFormat/>
    <w:rPr>
      <w:color w:val="954F72"/>
      <w:w w:val="100"/>
      <w:position w:val="-1"/>
      <w:u w:val="single"/>
      <w:effect w:val="none"/>
      <w:vertAlign w:val="baseline"/>
      <w:cs w:val="0"/>
      <w:em w:val="none"/>
    </w:rPr>
  </w:style>
  <w:style w:type="character" w:customStyle="1" w:styleId="Heading2Char">
    <w:name w:val="Heading 2 Char"/>
    <w:rPr>
      <w:rFonts w:ascii="Calibri Light" w:eastAsia="Times New Roman" w:hAnsi="Calibri Light" w:cs="Times New Roman"/>
      <w:color w:val="2F5496"/>
      <w:w w:val="100"/>
      <w:position w:val="-1"/>
      <w:sz w:val="26"/>
      <w:szCs w:val="26"/>
      <w:effect w:val="none"/>
      <w:vertAlign w:val="baseline"/>
      <w:cs w:val="0"/>
      <w:em w:val="none"/>
    </w:rPr>
  </w:style>
  <w:style w:type="character" w:customStyle="1" w:styleId="Heading1Char">
    <w:name w:val="Heading 1 Char"/>
    <w:rPr>
      <w:rFonts w:ascii="Calibri Light" w:eastAsia="Times New Roman" w:hAnsi="Calibri Light" w:cs="Times New Roman"/>
      <w:color w:val="2F5496"/>
      <w:w w:val="100"/>
      <w:position w:val="-1"/>
      <w:sz w:val="32"/>
      <w:szCs w:val="32"/>
      <w:effect w:val="none"/>
      <w:vertAlign w:val="baseline"/>
      <w:cs w:val="0"/>
      <w:em w:val="none"/>
    </w:rPr>
  </w:style>
  <w:style w:type="paragraph" w:styleId="TOCHeading">
    <w:name w:val="TOC Heading"/>
    <w:basedOn w:val="Heading1"/>
    <w:next w:val="Normal"/>
    <w:qFormat/>
    <w:pPr>
      <w:spacing w:line="259" w:lineRule="auto"/>
      <w:outlineLvl w:val="9"/>
    </w:pPr>
    <w:rPr>
      <w:kern w:val="0"/>
    </w:rPr>
  </w:style>
  <w:style w:type="paragraph" w:styleId="TOC2">
    <w:name w:val="toc 2"/>
    <w:basedOn w:val="Normal"/>
    <w:next w:val="Normal"/>
    <w:qFormat/>
    <w:pPr>
      <w:spacing w:after="100"/>
      <w:ind w:left="2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813465">
      <w:bodyDiv w:val="1"/>
      <w:marLeft w:val="0"/>
      <w:marRight w:val="0"/>
      <w:marTop w:val="0"/>
      <w:marBottom w:val="0"/>
      <w:divBdr>
        <w:top w:val="none" w:sz="0" w:space="0" w:color="auto"/>
        <w:left w:val="none" w:sz="0" w:space="0" w:color="auto"/>
        <w:bottom w:val="none" w:sz="0" w:space="0" w:color="auto"/>
        <w:right w:val="none" w:sz="0" w:space="0" w:color="auto"/>
      </w:divBdr>
    </w:div>
    <w:div w:id="1001396094">
      <w:bodyDiv w:val="1"/>
      <w:marLeft w:val="0"/>
      <w:marRight w:val="0"/>
      <w:marTop w:val="0"/>
      <w:marBottom w:val="0"/>
      <w:divBdr>
        <w:top w:val="none" w:sz="0" w:space="0" w:color="auto"/>
        <w:left w:val="none" w:sz="0" w:space="0" w:color="auto"/>
        <w:bottom w:val="none" w:sz="0" w:space="0" w:color="auto"/>
        <w:right w:val="none" w:sz="0" w:space="0" w:color="auto"/>
      </w:divBdr>
    </w:div>
    <w:div w:id="1495023849">
      <w:bodyDiv w:val="1"/>
      <w:marLeft w:val="0"/>
      <w:marRight w:val="0"/>
      <w:marTop w:val="0"/>
      <w:marBottom w:val="0"/>
      <w:divBdr>
        <w:top w:val="none" w:sz="0" w:space="0" w:color="auto"/>
        <w:left w:val="none" w:sz="0" w:space="0" w:color="auto"/>
        <w:bottom w:val="none" w:sz="0" w:space="0" w:color="auto"/>
        <w:right w:val="none" w:sz="0" w:space="0" w:color="auto"/>
      </w:divBdr>
    </w:div>
    <w:div w:id="1734311125">
      <w:bodyDiv w:val="1"/>
      <w:marLeft w:val="0"/>
      <w:marRight w:val="0"/>
      <w:marTop w:val="0"/>
      <w:marBottom w:val="0"/>
      <w:divBdr>
        <w:top w:val="none" w:sz="0" w:space="0" w:color="auto"/>
        <w:left w:val="none" w:sz="0" w:space="0" w:color="auto"/>
        <w:bottom w:val="none" w:sz="0" w:space="0" w:color="auto"/>
        <w:right w:val="none" w:sz="0" w:space="0" w:color="auto"/>
      </w:divBdr>
    </w:div>
    <w:div w:id="1807577723">
      <w:bodyDiv w:val="1"/>
      <w:marLeft w:val="0"/>
      <w:marRight w:val="0"/>
      <w:marTop w:val="0"/>
      <w:marBottom w:val="0"/>
      <w:divBdr>
        <w:top w:val="none" w:sz="0" w:space="0" w:color="auto"/>
        <w:left w:val="none" w:sz="0" w:space="0" w:color="auto"/>
        <w:bottom w:val="none" w:sz="0" w:space="0" w:color="auto"/>
        <w:right w:val="none" w:sz="0" w:space="0" w:color="auto"/>
      </w:divBdr>
    </w:div>
    <w:div w:id="2029721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nstitutions.beyondgradschool.com/webinar-difficult-job-mark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institutions.beyondgradschool.com/webinar-august-series/" TargetMode="External"/><Relationship Id="rId4" Type="http://schemas.openxmlformats.org/officeDocument/2006/relationships/settings" Target="settings.xml"/><Relationship Id="rId9" Type="http://schemas.openxmlformats.org/officeDocument/2006/relationships/hyperlink" Target="https://institutions.beyondgradschool.com/webinar-change-career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cpLLESmFJKyiZhY+uttv8PP0sw==">CgMxLjAyCGguZ2pkZ3hzMgloLjMwajB6bGw4AHIhMTBQMm4tSEpiWkFFSHNVOFd2U195bFZZelEzZWdQQXNy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618</Words>
  <Characters>3529</Characters>
  <Application>Microsoft Office Word</Application>
  <DocSecurity>0</DocSecurity>
  <Lines>29</Lines>
  <Paragraphs>8</Paragraphs>
  <ScaleCrop>false</ScaleCrop>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Center for Graduate Career Success</dc:creator>
  <cp:lastModifiedBy>Malisa Kurtz</cp:lastModifiedBy>
  <cp:revision>2</cp:revision>
  <dcterms:created xsi:type="dcterms:W3CDTF">2025-06-03T01:32:00Z</dcterms:created>
  <dcterms:modified xsi:type="dcterms:W3CDTF">2025-06-03T01:32:00Z</dcterms:modified>
</cp:coreProperties>
</file>