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6FB60" w14:textId="77777777" w:rsidR="006F3393" w:rsidRDefault="006F3393">
      <w:pPr>
        <w:rPr>
          <w:rFonts w:ascii="Calibri" w:eastAsia="Calibri" w:hAnsi="Calibri" w:cs="Calibri"/>
          <w:sz w:val="24"/>
          <w:szCs w:val="24"/>
        </w:rPr>
      </w:pPr>
    </w:p>
    <w:p w14:paraId="3D06FB61" w14:textId="77777777" w:rsidR="006F3393" w:rsidRDefault="006F3393">
      <w:pPr>
        <w:rPr>
          <w:rFonts w:ascii="Calibri" w:eastAsia="Calibri" w:hAnsi="Calibri" w:cs="Calibri"/>
          <w:sz w:val="24"/>
          <w:szCs w:val="24"/>
        </w:rPr>
      </w:pPr>
    </w:p>
    <w:p w14:paraId="3D06FB62" w14:textId="77777777" w:rsidR="006F3393" w:rsidRDefault="006F3393">
      <w:pPr>
        <w:rPr>
          <w:rFonts w:ascii="Calibri" w:eastAsia="Calibri" w:hAnsi="Calibri" w:cs="Calibri"/>
          <w:sz w:val="24"/>
          <w:szCs w:val="24"/>
        </w:rPr>
      </w:pPr>
    </w:p>
    <w:p w14:paraId="3D06FB63" w14:textId="77777777" w:rsidR="006F3393" w:rsidRDefault="00496CF7">
      <w:pPr>
        <w:spacing w:before="240" w:after="240"/>
        <w:rPr>
          <w:rFonts w:ascii="Calibri" w:eastAsia="Calibri" w:hAnsi="Calibri" w:cs="Calibri"/>
          <w:b/>
          <w:i/>
          <w:sz w:val="24"/>
          <w:szCs w:val="24"/>
        </w:rPr>
      </w:pPr>
      <w:r>
        <w:rPr>
          <w:rFonts w:ascii="Calibri" w:eastAsia="Calibri" w:hAnsi="Calibri" w:cs="Calibri"/>
          <w:b/>
          <w:i/>
          <w:sz w:val="24"/>
          <w:szCs w:val="24"/>
        </w:rPr>
        <w:t xml:space="preserve">*Promoting events can </w:t>
      </w:r>
      <w:r>
        <w:rPr>
          <w:rFonts w:ascii="Calibri" w:eastAsia="Calibri" w:hAnsi="Calibri" w:cs="Calibri"/>
          <w:b/>
          <w:i/>
          <w:sz w:val="24"/>
          <w:szCs w:val="24"/>
          <w:u w:val="single"/>
        </w:rPr>
        <w:t>double</w:t>
      </w:r>
      <w:r>
        <w:rPr>
          <w:rFonts w:ascii="Calibri" w:eastAsia="Calibri" w:hAnsi="Calibri" w:cs="Calibri"/>
          <w:b/>
          <w:i/>
          <w:sz w:val="24"/>
          <w:szCs w:val="24"/>
        </w:rPr>
        <w:t xml:space="preserve"> student engagement with the platforms. Please find below event descriptions you can use to promote events to your students.</w:t>
      </w:r>
    </w:p>
    <w:p w14:paraId="3D06FB64" w14:textId="77777777" w:rsidR="006F3393" w:rsidRDefault="00496CF7">
      <w:pPr>
        <w:spacing w:before="240" w:after="240"/>
        <w:rPr>
          <w:rFonts w:ascii="Calibri" w:eastAsia="Calibri" w:hAnsi="Calibri" w:cs="Calibri"/>
          <w:b/>
          <w:sz w:val="24"/>
          <w:szCs w:val="24"/>
        </w:rPr>
      </w:pPr>
      <w:r>
        <w:rPr>
          <w:rFonts w:ascii="Calibri" w:eastAsia="Calibri" w:hAnsi="Calibri" w:cs="Calibri"/>
          <w:b/>
          <w:sz w:val="24"/>
          <w:szCs w:val="24"/>
        </w:rPr>
        <w:t xml:space="preserve">  </w:t>
      </w:r>
    </w:p>
    <w:p w14:paraId="3D06FB65" w14:textId="77777777" w:rsidR="006F3393" w:rsidRDefault="00496CF7">
      <w:pPr>
        <w:pStyle w:val="Heading2"/>
        <w:spacing w:before="40" w:after="0" w:line="240" w:lineRule="auto"/>
        <w:rPr>
          <w:rFonts w:ascii="Calibri" w:eastAsia="Calibri" w:hAnsi="Calibri" w:cs="Calibri"/>
          <w:b/>
          <w:color w:val="2F5496"/>
          <w:sz w:val="26"/>
          <w:szCs w:val="26"/>
        </w:rPr>
      </w:pPr>
      <w:bookmarkStart w:id="0" w:name="_gjdgxs" w:colFirst="0" w:colLast="0"/>
      <w:bookmarkEnd w:id="0"/>
      <w:r>
        <w:rPr>
          <w:rFonts w:ascii="Calibri" w:eastAsia="Calibri" w:hAnsi="Calibri" w:cs="Calibri"/>
          <w:b/>
          <w:color w:val="2F5496"/>
          <w:sz w:val="26"/>
          <w:szCs w:val="26"/>
        </w:rPr>
        <w:t>Overview of events: Beyond the Professoriate</w:t>
      </w:r>
    </w:p>
    <w:p w14:paraId="3D06FB66" w14:textId="77777777" w:rsidR="006F3393" w:rsidRDefault="006F3393">
      <w:pPr>
        <w:rPr>
          <w:rFonts w:ascii="Calibri" w:eastAsia="Calibri" w:hAnsi="Calibri" w:cs="Calibri"/>
          <w:sz w:val="24"/>
          <w:szCs w:val="24"/>
        </w:rPr>
      </w:pPr>
    </w:p>
    <w:p w14:paraId="3D06FB67" w14:textId="77777777" w:rsidR="006F3393" w:rsidRDefault="00496CF7">
      <w:pPr>
        <w:numPr>
          <w:ilvl w:val="0"/>
          <w:numId w:val="3"/>
        </w:numPr>
        <w:rPr>
          <w:rFonts w:ascii="Calibri" w:eastAsia="Calibri" w:hAnsi="Calibri" w:cs="Calibri"/>
          <w:sz w:val="24"/>
          <w:szCs w:val="24"/>
        </w:rPr>
      </w:pPr>
      <w:r>
        <w:rPr>
          <w:rFonts w:ascii="Calibri" w:eastAsia="Calibri" w:hAnsi="Calibri" w:cs="Calibri"/>
          <w:b/>
          <w:sz w:val="24"/>
          <w:szCs w:val="24"/>
        </w:rPr>
        <w:t>September 3 (12 - 1pm ET):</w:t>
      </w:r>
      <w:r>
        <w:rPr>
          <w:rFonts w:ascii="Calibri" w:eastAsia="Calibri" w:hAnsi="Calibri" w:cs="Calibri"/>
          <w:sz w:val="24"/>
          <w:szCs w:val="24"/>
        </w:rPr>
        <w:t xml:space="preserve"> How to Use the PhD Training Platform in Your Job Search</w:t>
      </w:r>
    </w:p>
    <w:p w14:paraId="3D06FB68" w14:textId="77777777" w:rsidR="006F3393" w:rsidRDefault="00496CF7">
      <w:pPr>
        <w:numPr>
          <w:ilvl w:val="0"/>
          <w:numId w:val="3"/>
        </w:numPr>
        <w:rPr>
          <w:rFonts w:ascii="Calibri" w:eastAsia="Calibri" w:hAnsi="Calibri" w:cs="Calibri"/>
          <w:sz w:val="24"/>
          <w:szCs w:val="24"/>
        </w:rPr>
      </w:pPr>
      <w:r>
        <w:rPr>
          <w:rFonts w:ascii="Calibri" w:eastAsia="Calibri" w:hAnsi="Calibri" w:cs="Calibri"/>
          <w:b/>
          <w:sz w:val="24"/>
          <w:szCs w:val="24"/>
        </w:rPr>
        <w:t>September 17 (12 - 1pm ET):</w:t>
      </w:r>
      <w:r>
        <w:rPr>
          <w:rFonts w:ascii="Calibri" w:eastAsia="Calibri" w:hAnsi="Calibri" w:cs="Calibri"/>
          <w:sz w:val="24"/>
          <w:szCs w:val="24"/>
        </w:rPr>
        <w:t xml:space="preserve"> Is a Faculty Job Right for You?</w:t>
      </w:r>
    </w:p>
    <w:p w14:paraId="3D06FB69" w14:textId="77777777" w:rsidR="006F3393" w:rsidRDefault="00496CF7">
      <w:pPr>
        <w:numPr>
          <w:ilvl w:val="0"/>
          <w:numId w:val="3"/>
        </w:numPr>
        <w:rPr>
          <w:rFonts w:ascii="Calibri" w:eastAsia="Calibri" w:hAnsi="Calibri" w:cs="Calibri"/>
          <w:sz w:val="24"/>
          <w:szCs w:val="24"/>
        </w:rPr>
      </w:pPr>
      <w:r>
        <w:rPr>
          <w:rFonts w:ascii="Calibri" w:eastAsia="Calibri" w:hAnsi="Calibri" w:cs="Calibri"/>
          <w:b/>
          <w:sz w:val="24"/>
          <w:szCs w:val="24"/>
        </w:rPr>
        <w:t>October 1 (12 - 1pm ET):</w:t>
      </w:r>
      <w:r>
        <w:rPr>
          <w:rFonts w:ascii="Calibri" w:eastAsia="Calibri" w:hAnsi="Calibri" w:cs="Calibri"/>
          <w:sz w:val="24"/>
          <w:szCs w:val="24"/>
        </w:rPr>
        <w:t xml:space="preserve"> How to Explore Career Options in Industry</w:t>
      </w:r>
    </w:p>
    <w:p w14:paraId="3D06FB6A" w14:textId="77777777" w:rsidR="006F3393" w:rsidRDefault="00496CF7">
      <w:pPr>
        <w:numPr>
          <w:ilvl w:val="0"/>
          <w:numId w:val="3"/>
        </w:numPr>
        <w:rPr>
          <w:rFonts w:ascii="Calibri" w:eastAsia="Calibri" w:hAnsi="Calibri" w:cs="Calibri"/>
          <w:sz w:val="24"/>
          <w:szCs w:val="24"/>
        </w:rPr>
      </w:pPr>
      <w:r>
        <w:rPr>
          <w:rFonts w:ascii="Calibri" w:eastAsia="Calibri" w:hAnsi="Calibri" w:cs="Calibri"/>
          <w:b/>
          <w:sz w:val="24"/>
          <w:szCs w:val="24"/>
        </w:rPr>
        <w:t>October 15 (12 - 1pm ET):</w:t>
      </w:r>
      <w:r>
        <w:rPr>
          <w:rFonts w:ascii="Calibri" w:eastAsia="Calibri" w:hAnsi="Calibri" w:cs="Calibri"/>
          <w:sz w:val="24"/>
          <w:szCs w:val="24"/>
        </w:rPr>
        <w:t xml:space="preserve"> How to Build a LinkedIn Profile for an Industry Job Search</w:t>
      </w:r>
    </w:p>
    <w:p w14:paraId="3D06FB6B" w14:textId="77777777" w:rsidR="006F3393" w:rsidRDefault="00496CF7">
      <w:pPr>
        <w:numPr>
          <w:ilvl w:val="0"/>
          <w:numId w:val="3"/>
        </w:numPr>
        <w:rPr>
          <w:rFonts w:ascii="Calibri" w:eastAsia="Calibri" w:hAnsi="Calibri" w:cs="Calibri"/>
          <w:sz w:val="24"/>
          <w:szCs w:val="24"/>
        </w:rPr>
      </w:pPr>
      <w:r>
        <w:rPr>
          <w:rFonts w:ascii="Calibri" w:eastAsia="Calibri" w:hAnsi="Calibri" w:cs="Calibri"/>
          <w:b/>
          <w:sz w:val="24"/>
          <w:szCs w:val="24"/>
        </w:rPr>
        <w:t>November 5 (12 - 1pm ET):</w:t>
      </w:r>
      <w:r>
        <w:rPr>
          <w:rFonts w:ascii="Calibri" w:eastAsia="Calibri" w:hAnsi="Calibri" w:cs="Calibri"/>
          <w:sz w:val="24"/>
          <w:szCs w:val="24"/>
        </w:rPr>
        <w:t xml:space="preserve"> Overqualified or Underqualified? Which Is It and What to Do About It</w:t>
      </w:r>
    </w:p>
    <w:p w14:paraId="3D06FB6C" w14:textId="77777777" w:rsidR="006F3393" w:rsidRDefault="00496CF7">
      <w:pPr>
        <w:numPr>
          <w:ilvl w:val="0"/>
          <w:numId w:val="3"/>
        </w:numPr>
        <w:rPr>
          <w:rFonts w:ascii="Calibri" w:eastAsia="Calibri" w:hAnsi="Calibri" w:cs="Calibri"/>
          <w:sz w:val="24"/>
          <w:szCs w:val="24"/>
        </w:rPr>
      </w:pPr>
      <w:r>
        <w:rPr>
          <w:rFonts w:ascii="Calibri" w:eastAsia="Calibri" w:hAnsi="Calibri" w:cs="Calibri"/>
          <w:b/>
          <w:sz w:val="24"/>
          <w:szCs w:val="24"/>
        </w:rPr>
        <w:t>November 19</w:t>
      </w:r>
      <w:r>
        <w:rPr>
          <w:rFonts w:ascii="Calibri" w:eastAsia="Calibri" w:hAnsi="Calibri" w:cs="Calibri"/>
          <w:sz w:val="24"/>
          <w:szCs w:val="24"/>
        </w:rPr>
        <w:t xml:space="preserve"> </w:t>
      </w:r>
      <w:r>
        <w:rPr>
          <w:rFonts w:ascii="Calibri" w:eastAsia="Calibri" w:hAnsi="Calibri" w:cs="Calibri"/>
          <w:b/>
          <w:sz w:val="24"/>
          <w:szCs w:val="24"/>
        </w:rPr>
        <w:t>(12 - 1pm ET):</w:t>
      </w:r>
      <w:r>
        <w:rPr>
          <w:rFonts w:ascii="Calibri" w:eastAsia="Calibri" w:hAnsi="Calibri" w:cs="Calibri"/>
          <w:sz w:val="24"/>
          <w:szCs w:val="24"/>
        </w:rPr>
        <w:t xml:space="preserve"> How to Job Search During Uncertain Times</w:t>
      </w:r>
    </w:p>
    <w:p w14:paraId="3D06FB6D" w14:textId="77777777" w:rsidR="006F3393" w:rsidRDefault="00496CF7">
      <w:pPr>
        <w:numPr>
          <w:ilvl w:val="0"/>
          <w:numId w:val="3"/>
        </w:numPr>
        <w:rPr>
          <w:rFonts w:ascii="Calibri" w:eastAsia="Calibri" w:hAnsi="Calibri" w:cs="Calibri"/>
          <w:sz w:val="24"/>
          <w:szCs w:val="24"/>
          <w:highlight w:val="yellow"/>
        </w:rPr>
      </w:pPr>
      <w:r>
        <w:rPr>
          <w:rFonts w:ascii="Calibri" w:eastAsia="Calibri" w:hAnsi="Calibri" w:cs="Calibri"/>
          <w:b/>
          <w:sz w:val="24"/>
          <w:szCs w:val="24"/>
          <w:highlight w:val="yellow"/>
        </w:rPr>
        <w:t>December 8 - 11</w:t>
      </w:r>
      <w:r>
        <w:rPr>
          <w:rFonts w:ascii="Calibri" w:eastAsia="Calibri" w:hAnsi="Calibri" w:cs="Calibri"/>
          <w:sz w:val="24"/>
          <w:szCs w:val="24"/>
          <w:highlight w:val="yellow"/>
        </w:rPr>
        <w:t xml:space="preserve"> </w:t>
      </w:r>
      <w:r>
        <w:rPr>
          <w:rFonts w:ascii="Calibri" w:eastAsia="Calibri" w:hAnsi="Calibri" w:cs="Calibri"/>
          <w:b/>
          <w:sz w:val="24"/>
          <w:szCs w:val="24"/>
          <w:highlight w:val="yellow"/>
        </w:rPr>
        <w:t>(12 - 1pm ET):</w:t>
      </w:r>
      <w:r>
        <w:rPr>
          <w:rFonts w:ascii="Calibri" w:eastAsia="Calibri" w:hAnsi="Calibri" w:cs="Calibri"/>
          <w:sz w:val="24"/>
          <w:szCs w:val="24"/>
          <w:highlight w:val="yellow"/>
        </w:rPr>
        <w:t xml:space="preserve">  How to Decide Between </w:t>
      </w:r>
      <w:proofErr w:type="gramStart"/>
      <w:r>
        <w:rPr>
          <w:rFonts w:ascii="Calibri" w:eastAsia="Calibri" w:hAnsi="Calibri" w:cs="Calibri"/>
          <w:sz w:val="24"/>
          <w:szCs w:val="24"/>
          <w:highlight w:val="yellow"/>
        </w:rPr>
        <w:t>An</w:t>
      </w:r>
      <w:proofErr w:type="gramEnd"/>
      <w:r>
        <w:rPr>
          <w:rFonts w:ascii="Calibri" w:eastAsia="Calibri" w:hAnsi="Calibri" w:cs="Calibri"/>
          <w:sz w:val="24"/>
          <w:szCs w:val="24"/>
          <w:highlight w:val="yellow"/>
        </w:rPr>
        <w:t xml:space="preserve"> Academic and Nonacademic Career [special webinar series]</w:t>
      </w:r>
    </w:p>
    <w:p w14:paraId="3D06FB6E" w14:textId="77777777" w:rsidR="006F3393" w:rsidRDefault="006F3393">
      <w:pPr>
        <w:ind w:left="720"/>
        <w:rPr>
          <w:rFonts w:ascii="Calibri" w:eastAsia="Calibri" w:hAnsi="Calibri" w:cs="Calibri"/>
          <w:sz w:val="24"/>
          <w:szCs w:val="24"/>
        </w:rPr>
      </w:pPr>
    </w:p>
    <w:p w14:paraId="3D06FB6F"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color w:val="2F5496"/>
          <w:sz w:val="26"/>
          <w:szCs w:val="26"/>
        </w:rPr>
        <w:t>Event Descriptions: Beyond the Professoriate</w:t>
      </w:r>
    </w:p>
    <w:p w14:paraId="3D06FB70" w14:textId="77777777" w:rsidR="006F3393" w:rsidRDefault="00496CF7">
      <w:pPr>
        <w:rPr>
          <w:rFonts w:ascii="Calibri" w:eastAsia="Calibri" w:hAnsi="Calibri" w:cs="Calibri"/>
          <w:b/>
          <w:sz w:val="24"/>
          <w:szCs w:val="24"/>
        </w:rPr>
      </w:pPr>
      <w:r>
        <w:rPr>
          <w:rFonts w:ascii="Calibri" w:eastAsia="Calibri" w:hAnsi="Calibri" w:cs="Calibri"/>
          <w:b/>
          <w:sz w:val="24"/>
          <w:szCs w:val="24"/>
        </w:rPr>
        <w:t>September 3 (12 - 1pm ET):</w:t>
      </w:r>
      <w:r>
        <w:rPr>
          <w:rFonts w:ascii="Calibri" w:eastAsia="Calibri" w:hAnsi="Calibri" w:cs="Calibri"/>
          <w:sz w:val="24"/>
          <w:szCs w:val="24"/>
        </w:rPr>
        <w:t xml:space="preserve"> How to Use the PhD Training Platform in Your Job Search</w:t>
      </w:r>
    </w:p>
    <w:p w14:paraId="3D06FB71"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Now more than ever, PhDs work in a variety of career fields, leveraging their education and training to build meaningful careers after their degree or postdoc. But making the transition takes time — most job searches take 6+ months to explore career options, build a network, and apply strategically to postings.</w:t>
      </w:r>
    </w:p>
    <w:p w14:paraId="3D06FB72" w14:textId="77777777" w:rsidR="006F3393" w:rsidRDefault="00496CF7">
      <w:pPr>
        <w:spacing w:before="240" w:after="240"/>
        <w:rPr>
          <w:rFonts w:ascii="Calibri" w:eastAsia="Calibri" w:hAnsi="Calibri" w:cs="Calibri"/>
          <w:sz w:val="24"/>
          <w:szCs w:val="24"/>
        </w:rPr>
      </w:pP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can you do today to set yourself up for a successful job search?</w:t>
      </w:r>
    </w:p>
    <w:p w14:paraId="3D06FB73"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 xml:space="preserve">In this webinar, you’ll learn </w:t>
      </w:r>
      <w:r>
        <w:rPr>
          <w:rFonts w:ascii="Calibri" w:eastAsia="Calibri" w:hAnsi="Calibri" w:cs="Calibri"/>
          <w:b/>
          <w:sz w:val="24"/>
          <w:szCs w:val="24"/>
        </w:rPr>
        <w:t xml:space="preserve">how to make the most out of the PhD Career Training Platform. </w:t>
      </w:r>
      <w:r>
        <w:rPr>
          <w:rFonts w:ascii="Calibri" w:eastAsia="Calibri" w:hAnsi="Calibri" w:cs="Calibri"/>
          <w:sz w:val="24"/>
          <w:szCs w:val="24"/>
        </w:rPr>
        <w:t>Access to this platform means you don’t have to navigate the job search alone—you have access to a research-informed toolkit designed specifically to support graduate students and postdocs in both academic and nonacademic job searches.</w:t>
      </w:r>
    </w:p>
    <w:p w14:paraId="3D06FB74"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By the end of this session, you’ll be able to:</w:t>
      </w:r>
    </w:p>
    <w:p w14:paraId="3D06FB75" w14:textId="77777777" w:rsidR="006F3393" w:rsidRDefault="00496CF7">
      <w:pPr>
        <w:numPr>
          <w:ilvl w:val="0"/>
          <w:numId w:val="8"/>
        </w:numPr>
        <w:spacing w:before="240"/>
        <w:rPr>
          <w:rFonts w:ascii="Calibri" w:eastAsia="Calibri" w:hAnsi="Calibri" w:cs="Calibri"/>
          <w:sz w:val="24"/>
          <w:szCs w:val="24"/>
        </w:rPr>
      </w:pPr>
      <w:r>
        <w:rPr>
          <w:rFonts w:ascii="Calibri" w:eastAsia="Calibri" w:hAnsi="Calibri" w:cs="Calibri"/>
          <w:sz w:val="24"/>
          <w:szCs w:val="24"/>
        </w:rPr>
        <w:lastRenderedPageBreak/>
        <w:t>Confidently navigate the PhD Career Training Platform to support your academic or nonacademic job search.</w:t>
      </w:r>
    </w:p>
    <w:p w14:paraId="3D06FB76" w14:textId="77777777" w:rsidR="006F3393" w:rsidRDefault="00496CF7">
      <w:pPr>
        <w:numPr>
          <w:ilvl w:val="0"/>
          <w:numId w:val="8"/>
        </w:numPr>
        <w:rPr>
          <w:rFonts w:ascii="Calibri" w:eastAsia="Calibri" w:hAnsi="Calibri" w:cs="Calibri"/>
          <w:sz w:val="24"/>
          <w:szCs w:val="24"/>
        </w:rPr>
      </w:pPr>
      <w:r>
        <w:rPr>
          <w:rFonts w:ascii="Calibri" w:eastAsia="Calibri" w:hAnsi="Calibri" w:cs="Calibri"/>
          <w:sz w:val="24"/>
          <w:szCs w:val="24"/>
        </w:rPr>
        <w:t>Apply proven strategies to explore your career options.</w:t>
      </w:r>
    </w:p>
    <w:p w14:paraId="3D06FB77" w14:textId="77777777" w:rsidR="006F3393" w:rsidRDefault="00496CF7">
      <w:pPr>
        <w:numPr>
          <w:ilvl w:val="0"/>
          <w:numId w:val="8"/>
        </w:numPr>
        <w:spacing w:after="240"/>
        <w:rPr>
          <w:rFonts w:ascii="Calibri" w:eastAsia="Calibri" w:hAnsi="Calibri" w:cs="Calibri"/>
          <w:sz w:val="24"/>
          <w:szCs w:val="24"/>
        </w:rPr>
      </w:pPr>
      <w:r>
        <w:rPr>
          <w:rFonts w:ascii="Calibri" w:eastAsia="Calibri" w:hAnsi="Calibri" w:cs="Calibri"/>
          <w:sz w:val="24"/>
          <w:szCs w:val="24"/>
        </w:rPr>
        <w:t>Understand the timeline of a job search and take practical steps to get started today.</w:t>
      </w:r>
    </w:p>
    <w:p w14:paraId="3D06FB78" w14:textId="77777777" w:rsidR="006F3393" w:rsidRDefault="00496CF7">
      <w:pPr>
        <w:spacing w:before="240" w:after="240"/>
        <w:rPr>
          <w:rFonts w:ascii="Calibri" w:eastAsia="Calibri" w:hAnsi="Calibri" w:cs="Calibri"/>
          <w:color w:val="1155CC"/>
          <w:sz w:val="24"/>
          <w:szCs w:val="24"/>
          <w:u w:val="single"/>
        </w:rPr>
      </w:pPr>
      <w:r>
        <w:rPr>
          <w:rFonts w:ascii="Calibri" w:eastAsia="Calibri" w:hAnsi="Calibri" w:cs="Calibri"/>
          <w:b/>
          <w:sz w:val="24"/>
          <w:szCs w:val="24"/>
        </w:rPr>
        <w:t>Register to attend:</w:t>
      </w:r>
      <w:hyperlink r:id="rId7">
        <w:r>
          <w:rPr>
            <w:rFonts w:ascii="Calibri" w:eastAsia="Calibri" w:hAnsi="Calibri" w:cs="Calibri"/>
            <w:sz w:val="24"/>
            <w:szCs w:val="24"/>
          </w:rPr>
          <w:t xml:space="preserve"> </w:t>
        </w:r>
      </w:hyperlink>
      <w:hyperlink r:id="rId8">
        <w:r>
          <w:rPr>
            <w:rFonts w:ascii="Calibri" w:eastAsia="Calibri" w:hAnsi="Calibri" w:cs="Calibri"/>
            <w:color w:val="1155CC"/>
            <w:sz w:val="24"/>
            <w:szCs w:val="24"/>
            <w:u w:val="single"/>
          </w:rPr>
          <w:t>https://institutions.beyondprof.com/webinar-training-platform/</w:t>
        </w:r>
      </w:hyperlink>
    </w:p>
    <w:p w14:paraId="3D06FB79" w14:textId="77777777" w:rsidR="006F3393" w:rsidRDefault="006F3393">
      <w:pPr>
        <w:spacing w:before="240" w:after="240"/>
        <w:rPr>
          <w:rFonts w:ascii="Calibri" w:eastAsia="Calibri" w:hAnsi="Calibri" w:cs="Calibri"/>
          <w:sz w:val="24"/>
          <w:szCs w:val="24"/>
        </w:rPr>
      </w:pPr>
    </w:p>
    <w:p w14:paraId="3D06FB7A" w14:textId="77777777" w:rsidR="006F3393" w:rsidRDefault="00496CF7">
      <w:pPr>
        <w:rPr>
          <w:rFonts w:ascii="Calibri" w:eastAsia="Calibri" w:hAnsi="Calibri" w:cs="Calibri"/>
          <w:b/>
          <w:sz w:val="24"/>
          <w:szCs w:val="24"/>
        </w:rPr>
      </w:pPr>
      <w:r>
        <w:rPr>
          <w:rFonts w:ascii="Calibri" w:eastAsia="Calibri" w:hAnsi="Calibri" w:cs="Calibri"/>
          <w:b/>
          <w:sz w:val="24"/>
          <w:szCs w:val="24"/>
        </w:rPr>
        <w:t>September 17 (12 - 1pm ET):</w:t>
      </w:r>
      <w:r>
        <w:rPr>
          <w:rFonts w:ascii="Calibri" w:eastAsia="Calibri" w:hAnsi="Calibri" w:cs="Calibri"/>
          <w:sz w:val="24"/>
          <w:szCs w:val="24"/>
        </w:rPr>
        <w:t xml:space="preserve"> Is a Faculty Job Right for You?</w:t>
      </w:r>
    </w:p>
    <w:p w14:paraId="3D06FB7B"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 xml:space="preserve">Most doctoral students and postdocs pursue a PhD with the goal of becoming a university professor. But today’s academic job market is highly </w:t>
      </w:r>
      <w:proofErr w:type="gramStart"/>
      <w:r>
        <w:rPr>
          <w:rFonts w:ascii="Calibri" w:eastAsia="Calibri" w:hAnsi="Calibri" w:cs="Calibri"/>
          <w:sz w:val="24"/>
          <w:szCs w:val="24"/>
        </w:rPr>
        <w:t>competitive</w:t>
      </w:r>
      <w:proofErr w:type="gramEnd"/>
      <w:r>
        <w:rPr>
          <w:rFonts w:ascii="Calibri" w:eastAsia="Calibri" w:hAnsi="Calibri" w:cs="Calibri"/>
          <w:sz w:val="24"/>
          <w:szCs w:val="24"/>
        </w:rPr>
        <w:t xml:space="preserve"> and a tenure-track role may not be the right fit for everyone. As your values, life circumstances, and career goals evolve, it’s important to reassess what career paths align with your personal and professional needs. In today’s creative economy, PhDs are thriving in a wide range of roles — both within and beyond academia.</w:t>
      </w:r>
    </w:p>
    <w:p w14:paraId="3D06FB7C" w14:textId="77777777" w:rsidR="006F3393" w:rsidRDefault="00496CF7">
      <w:pPr>
        <w:spacing w:before="240" w:after="240"/>
        <w:rPr>
          <w:rFonts w:ascii="Calibri" w:eastAsia="Calibri" w:hAnsi="Calibri" w:cs="Calibri"/>
          <w:sz w:val="24"/>
          <w:szCs w:val="24"/>
        </w:rPr>
      </w:pPr>
      <w:r>
        <w:rPr>
          <w:rFonts w:ascii="Calibri" w:eastAsia="Calibri" w:hAnsi="Calibri" w:cs="Calibri"/>
          <w:b/>
          <w:sz w:val="24"/>
          <w:szCs w:val="24"/>
        </w:rPr>
        <w:t>So how do you decide if a faculty job is right for you?</w:t>
      </w:r>
      <w:r>
        <w:rPr>
          <w:rFonts w:ascii="Calibri" w:eastAsia="Calibri" w:hAnsi="Calibri" w:cs="Calibri"/>
          <w:sz w:val="24"/>
          <w:szCs w:val="24"/>
        </w:rPr>
        <w:t xml:space="preserve"> How do you make a confident, informed decision about what career path to pursue?</w:t>
      </w:r>
    </w:p>
    <w:p w14:paraId="3D06FB7D"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This webinar is designed for doctoral students, PhDs, and postdocs from all academic disciplines who are wondering:</w:t>
      </w:r>
    </w:p>
    <w:p w14:paraId="3D06FB7E" w14:textId="77777777" w:rsidR="006F3393" w:rsidRDefault="00496CF7">
      <w:pPr>
        <w:numPr>
          <w:ilvl w:val="0"/>
          <w:numId w:val="1"/>
        </w:numPr>
        <w:spacing w:before="240"/>
        <w:rPr>
          <w:rFonts w:ascii="Calibri" w:eastAsia="Calibri" w:hAnsi="Calibri" w:cs="Calibri"/>
          <w:sz w:val="24"/>
          <w:szCs w:val="24"/>
        </w:rPr>
      </w:pPr>
      <w:r>
        <w:rPr>
          <w:rFonts w:ascii="Calibri" w:eastAsia="Calibri" w:hAnsi="Calibri" w:cs="Calibri"/>
          <w:sz w:val="24"/>
          <w:szCs w:val="24"/>
        </w:rPr>
        <w:t>How do I know if pursuing a faculty position is the right choice for me?</w:t>
      </w:r>
    </w:p>
    <w:p w14:paraId="3D06FB7F" w14:textId="77777777" w:rsidR="006F3393" w:rsidRDefault="00496CF7">
      <w:pPr>
        <w:numPr>
          <w:ilvl w:val="0"/>
          <w:numId w:val="1"/>
        </w:numPr>
        <w:rPr>
          <w:rFonts w:ascii="Calibri" w:eastAsia="Calibri" w:hAnsi="Calibri" w:cs="Calibri"/>
          <w:sz w:val="24"/>
          <w:szCs w:val="24"/>
        </w:rPr>
      </w:pPr>
      <w:r>
        <w:rPr>
          <w:rFonts w:ascii="Calibri" w:eastAsia="Calibri" w:hAnsi="Calibri" w:cs="Calibri"/>
          <w:sz w:val="24"/>
          <w:szCs w:val="24"/>
        </w:rPr>
        <w:t>How long should I stay on the academic job market?</w:t>
      </w:r>
    </w:p>
    <w:p w14:paraId="3D06FB80" w14:textId="77777777" w:rsidR="006F3393" w:rsidRDefault="00496CF7">
      <w:pPr>
        <w:numPr>
          <w:ilvl w:val="0"/>
          <w:numId w:val="1"/>
        </w:numPr>
        <w:rPr>
          <w:rFonts w:ascii="Calibri" w:eastAsia="Calibri" w:hAnsi="Calibri" w:cs="Calibri"/>
          <w:sz w:val="24"/>
          <w:szCs w:val="24"/>
        </w:rPr>
      </w:pPr>
      <w:r>
        <w:rPr>
          <w:rFonts w:ascii="Calibri" w:eastAsia="Calibri" w:hAnsi="Calibri" w:cs="Calibri"/>
          <w:sz w:val="24"/>
          <w:szCs w:val="24"/>
        </w:rPr>
        <w:t>How do I evaluate whether my goals and values align with a faculty career?</w:t>
      </w:r>
    </w:p>
    <w:p w14:paraId="3D06FB81" w14:textId="77777777" w:rsidR="006F3393" w:rsidRDefault="00496CF7">
      <w:pPr>
        <w:numPr>
          <w:ilvl w:val="0"/>
          <w:numId w:val="1"/>
        </w:numPr>
        <w:spacing w:after="240"/>
        <w:rPr>
          <w:rFonts w:ascii="Calibri" w:eastAsia="Calibri" w:hAnsi="Calibri" w:cs="Calibri"/>
          <w:sz w:val="24"/>
          <w:szCs w:val="24"/>
        </w:rPr>
      </w:pPr>
      <w:r>
        <w:rPr>
          <w:rFonts w:ascii="Calibri" w:eastAsia="Calibri" w:hAnsi="Calibri" w:cs="Calibri"/>
          <w:sz w:val="24"/>
          <w:szCs w:val="24"/>
        </w:rPr>
        <w:t>What are my options if I decide not to pursue a tenure-track path?</w:t>
      </w:r>
    </w:p>
    <w:p w14:paraId="3D06FB82" w14:textId="77777777" w:rsidR="006F3393" w:rsidRDefault="00496CF7">
      <w:pPr>
        <w:spacing w:before="240" w:after="240"/>
        <w:rPr>
          <w:rFonts w:ascii="Calibri" w:eastAsia="Calibri" w:hAnsi="Calibri" w:cs="Calibri"/>
          <w:color w:val="1155CC"/>
          <w:sz w:val="24"/>
          <w:szCs w:val="24"/>
          <w:u w:val="single"/>
        </w:rPr>
      </w:pPr>
      <w:r>
        <w:rPr>
          <w:rFonts w:ascii="Calibri" w:eastAsia="Calibri" w:hAnsi="Calibri" w:cs="Calibri"/>
          <w:b/>
          <w:sz w:val="24"/>
          <w:szCs w:val="24"/>
        </w:rPr>
        <w:t>Register to attend:</w:t>
      </w:r>
      <w:hyperlink r:id="rId9">
        <w:r>
          <w:rPr>
            <w:rFonts w:ascii="Calibri" w:eastAsia="Calibri" w:hAnsi="Calibri" w:cs="Calibri"/>
            <w:sz w:val="24"/>
            <w:szCs w:val="24"/>
          </w:rPr>
          <w:t xml:space="preserve"> </w:t>
        </w:r>
      </w:hyperlink>
      <w:hyperlink r:id="rId10">
        <w:r>
          <w:rPr>
            <w:rFonts w:ascii="Calibri" w:eastAsia="Calibri" w:hAnsi="Calibri" w:cs="Calibri"/>
            <w:color w:val="1155CC"/>
            <w:sz w:val="24"/>
            <w:szCs w:val="24"/>
            <w:u w:val="single"/>
          </w:rPr>
          <w:t>https://institutions.beyondprof.com/webinar-faculty-job/</w:t>
        </w:r>
      </w:hyperlink>
    </w:p>
    <w:p w14:paraId="3D06FB83" w14:textId="77777777" w:rsidR="006F3393" w:rsidRDefault="006F3393">
      <w:pPr>
        <w:spacing w:before="240" w:after="240"/>
        <w:rPr>
          <w:rFonts w:ascii="Calibri" w:eastAsia="Calibri" w:hAnsi="Calibri" w:cs="Calibri"/>
          <w:sz w:val="24"/>
          <w:szCs w:val="24"/>
        </w:rPr>
      </w:pPr>
    </w:p>
    <w:p w14:paraId="3D06FB84" w14:textId="77777777" w:rsidR="006F3393" w:rsidRDefault="00496CF7">
      <w:pPr>
        <w:rPr>
          <w:rFonts w:ascii="Calibri" w:eastAsia="Calibri" w:hAnsi="Calibri" w:cs="Calibri"/>
          <w:b/>
          <w:sz w:val="24"/>
          <w:szCs w:val="24"/>
        </w:rPr>
      </w:pPr>
      <w:r>
        <w:rPr>
          <w:rFonts w:ascii="Calibri" w:eastAsia="Calibri" w:hAnsi="Calibri" w:cs="Calibri"/>
          <w:b/>
          <w:sz w:val="24"/>
          <w:szCs w:val="24"/>
        </w:rPr>
        <w:t>October 1 (12 - 1pm ET):</w:t>
      </w:r>
      <w:r>
        <w:rPr>
          <w:rFonts w:ascii="Calibri" w:eastAsia="Calibri" w:hAnsi="Calibri" w:cs="Calibri"/>
          <w:sz w:val="24"/>
          <w:szCs w:val="24"/>
        </w:rPr>
        <w:t xml:space="preserve"> How to Explore Career Options in Industry</w:t>
      </w:r>
    </w:p>
    <w:p w14:paraId="3D06FB85"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PhDs are driven to build careers that offer impact, purpose, and intellectual challenge—they want careers where they can apply their skills and continue growing. And in today’s creative economy, there are countless opportunities for smart researchers outside academia.</w:t>
      </w:r>
    </w:p>
    <w:p w14:paraId="3D06FB86" w14:textId="77777777" w:rsidR="006F3393" w:rsidRDefault="00496CF7">
      <w:pPr>
        <w:spacing w:before="240" w:after="240"/>
        <w:rPr>
          <w:rFonts w:ascii="Calibri" w:eastAsia="Calibri" w:hAnsi="Calibri" w:cs="Calibri"/>
          <w:sz w:val="24"/>
          <w:szCs w:val="24"/>
        </w:rPr>
      </w:pPr>
      <w:r>
        <w:rPr>
          <w:rFonts w:ascii="Calibri" w:eastAsia="Calibri" w:hAnsi="Calibri" w:cs="Calibri"/>
          <w:b/>
          <w:sz w:val="24"/>
          <w:szCs w:val="24"/>
        </w:rPr>
        <w:t>But how do you find a career path in industry that’s the right fit for YOU?</w:t>
      </w:r>
    </w:p>
    <w:p w14:paraId="3D06FB87"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lastRenderedPageBreak/>
        <w:t>Join the Beyond Prof team for this webinar where you’ll learn how to begin identifying career pathways that align with your interest, values, and strengths. We’ll discuss how you can turn career exploration into a manageable and empowering process.</w:t>
      </w:r>
    </w:p>
    <w:p w14:paraId="3D06FB88"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This virtual session is designed for doctoral students, PhDs, and postdocs from all academic disciplines who are wondering:</w:t>
      </w:r>
    </w:p>
    <w:p w14:paraId="3D06FB89" w14:textId="77777777" w:rsidR="006F3393" w:rsidRDefault="00496CF7">
      <w:pPr>
        <w:numPr>
          <w:ilvl w:val="0"/>
          <w:numId w:val="7"/>
        </w:numPr>
        <w:spacing w:before="240"/>
        <w:rPr>
          <w:rFonts w:ascii="Calibri" w:eastAsia="Calibri" w:hAnsi="Calibri" w:cs="Calibri"/>
          <w:sz w:val="24"/>
          <w:szCs w:val="24"/>
        </w:rPr>
      </w:pPr>
      <w:r>
        <w:rPr>
          <w:rFonts w:ascii="Calibri" w:eastAsia="Calibri" w:hAnsi="Calibri" w:cs="Calibri"/>
          <w:sz w:val="24"/>
          <w:szCs w:val="24"/>
        </w:rPr>
        <w:t>How do I find a career that aligns with my unique backgrounds, skills, and goals?</w:t>
      </w:r>
    </w:p>
    <w:p w14:paraId="3D06FB8A" w14:textId="77777777" w:rsidR="006F3393" w:rsidRDefault="00496CF7">
      <w:pPr>
        <w:numPr>
          <w:ilvl w:val="0"/>
          <w:numId w:val="7"/>
        </w:numPr>
        <w:rPr>
          <w:rFonts w:ascii="Calibri" w:eastAsia="Calibri" w:hAnsi="Calibri" w:cs="Calibri"/>
          <w:sz w:val="24"/>
          <w:szCs w:val="24"/>
        </w:rPr>
      </w:pPr>
      <w:r>
        <w:rPr>
          <w:rFonts w:ascii="Calibri" w:eastAsia="Calibri" w:hAnsi="Calibri" w:cs="Calibri"/>
          <w:sz w:val="24"/>
          <w:szCs w:val="24"/>
        </w:rPr>
        <w:t>How do I evaluate if a job or field is a good fit for me?</w:t>
      </w:r>
    </w:p>
    <w:p w14:paraId="3D06FB8B" w14:textId="77777777" w:rsidR="006F3393" w:rsidRDefault="00496CF7">
      <w:pPr>
        <w:numPr>
          <w:ilvl w:val="0"/>
          <w:numId w:val="7"/>
        </w:numPr>
        <w:spacing w:after="240"/>
        <w:rPr>
          <w:rFonts w:ascii="Calibri" w:eastAsia="Calibri" w:hAnsi="Calibri" w:cs="Calibri"/>
          <w:sz w:val="24"/>
          <w:szCs w:val="24"/>
        </w:rPr>
      </w:pPr>
      <w:r>
        <w:rPr>
          <w:rFonts w:ascii="Calibri" w:eastAsia="Calibri" w:hAnsi="Calibri" w:cs="Calibri"/>
          <w:sz w:val="24"/>
          <w:szCs w:val="24"/>
        </w:rPr>
        <w:t>Once I’ve identified career options, where do I begin my job search?</w:t>
      </w:r>
    </w:p>
    <w:p w14:paraId="3D06FB8C" w14:textId="77777777" w:rsidR="006F3393" w:rsidRDefault="00496CF7">
      <w:pPr>
        <w:spacing w:before="240" w:after="240"/>
        <w:rPr>
          <w:rFonts w:ascii="Calibri" w:eastAsia="Calibri" w:hAnsi="Calibri" w:cs="Calibri"/>
          <w:color w:val="1155CC"/>
          <w:sz w:val="24"/>
          <w:szCs w:val="24"/>
          <w:u w:val="single"/>
        </w:rPr>
      </w:pPr>
      <w:r>
        <w:rPr>
          <w:rFonts w:ascii="Calibri" w:eastAsia="Calibri" w:hAnsi="Calibri" w:cs="Calibri"/>
          <w:b/>
          <w:sz w:val="24"/>
          <w:szCs w:val="24"/>
        </w:rPr>
        <w:t>Register to attend:</w:t>
      </w:r>
      <w:hyperlink r:id="rId11">
        <w:r>
          <w:rPr>
            <w:rFonts w:ascii="Calibri" w:eastAsia="Calibri" w:hAnsi="Calibri" w:cs="Calibri"/>
            <w:sz w:val="24"/>
            <w:szCs w:val="24"/>
          </w:rPr>
          <w:t xml:space="preserve"> </w:t>
        </w:r>
      </w:hyperlink>
      <w:hyperlink r:id="rId12">
        <w:r>
          <w:rPr>
            <w:rFonts w:ascii="Calibri" w:eastAsia="Calibri" w:hAnsi="Calibri" w:cs="Calibri"/>
            <w:color w:val="1155CC"/>
            <w:sz w:val="24"/>
            <w:szCs w:val="24"/>
            <w:u w:val="single"/>
          </w:rPr>
          <w:t>https://institutions.beyondprof.com/webinar-explore-career-options/</w:t>
        </w:r>
      </w:hyperlink>
    </w:p>
    <w:p w14:paraId="3D06FB8D" w14:textId="77777777" w:rsidR="006F3393" w:rsidRDefault="006F3393">
      <w:pPr>
        <w:spacing w:before="240" w:after="240"/>
        <w:rPr>
          <w:rFonts w:ascii="Calibri" w:eastAsia="Calibri" w:hAnsi="Calibri" w:cs="Calibri"/>
          <w:sz w:val="24"/>
          <w:szCs w:val="24"/>
        </w:rPr>
      </w:pPr>
    </w:p>
    <w:p w14:paraId="3D06FB8E" w14:textId="77777777" w:rsidR="006F3393" w:rsidRDefault="00496CF7">
      <w:pPr>
        <w:rPr>
          <w:rFonts w:ascii="Calibri" w:eastAsia="Calibri" w:hAnsi="Calibri" w:cs="Calibri"/>
          <w:b/>
          <w:sz w:val="24"/>
          <w:szCs w:val="24"/>
        </w:rPr>
      </w:pPr>
      <w:r>
        <w:rPr>
          <w:rFonts w:ascii="Calibri" w:eastAsia="Calibri" w:hAnsi="Calibri" w:cs="Calibri"/>
          <w:b/>
          <w:sz w:val="24"/>
          <w:szCs w:val="24"/>
        </w:rPr>
        <w:t>October 15 (12 - 1pm ET):</w:t>
      </w:r>
      <w:r>
        <w:rPr>
          <w:rFonts w:ascii="Calibri" w:eastAsia="Calibri" w:hAnsi="Calibri" w:cs="Calibri"/>
          <w:sz w:val="24"/>
          <w:szCs w:val="24"/>
        </w:rPr>
        <w:t xml:space="preserve"> How to Build a LinkedIn Profile for an Industry Job Search</w:t>
      </w:r>
    </w:p>
    <w:p w14:paraId="3D06FB8F"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LinkedIn is the world’s largest professional networking platform—and an essential tool for PhDs exploring careers beyond academia. If you’re new to LinkedIn or unsure how to use it effectively in an industry job search, this webinar is for you.</w:t>
      </w:r>
    </w:p>
    <w:p w14:paraId="3D06FB90"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You’ll learn how to create a compelling profile that clearly communicates who you are, where you’re headed, and the value you bring to nonacademic employers. We’ll also walk through how to tailor your profile as you move through different stages of your career exploration and job search.</w:t>
      </w:r>
    </w:p>
    <w:p w14:paraId="3D06FB91"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Register for this webinar with the Beyond Prof team to gain the tools and confidence to present yourself professionally on LinkedIn.</w:t>
      </w:r>
    </w:p>
    <w:p w14:paraId="3D06FB92"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This virtual session is designed for doctoral students, PhDs, and postdocs from all academic disciplines who are wondering:</w:t>
      </w:r>
    </w:p>
    <w:p w14:paraId="3D06FB93" w14:textId="77777777" w:rsidR="006F3393" w:rsidRDefault="00496CF7">
      <w:pPr>
        <w:numPr>
          <w:ilvl w:val="0"/>
          <w:numId w:val="9"/>
        </w:numPr>
        <w:spacing w:before="240"/>
        <w:rPr>
          <w:rFonts w:ascii="Calibri" w:eastAsia="Calibri" w:hAnsi="Calibri" w:cs="Calibri"/>
          <w:sz w:val="24"/>
          <w:szCs w:val="24"/>
        </w:rPr>
      </w:pPr>
      <w:r>
        <w:rPr>
          <w:rFonts w:ascii="Calibri" w:eastAsia="Calibri" w:hAnsi="Calibri" w:cs="Calibri"/>
          <w:sz w:val="24"/>
          <w:szCs w:val="24"/>
        </w:rPr>
        <w:t>Why is LinkedIn important for my nonacademic job search?</w:t>
      </w:r>
    </w:p>
    <w:p w14:paraId="3D06FB94" w14:textId="77777777" w:rsidR="006F3393" w:rsidRDefault="00496CF7">
      <w:pPr>
        <w:numPr>
          <w:ilvl w:val="0"/>
          <w:numId w:val="9"/>
        </w:numPr>
        <w:rPr>
          <w:rFonts w:ascii="Calibri" w:eastAsia="Calibri" w:hAnsi="Calibri" w:cs="Calibri"/>
          <w:sz w:val="24"/>
          <w:szCs w:val="24"/>
        </w:rPr>
      </w:pPr>
      <w:r>
        <w:rPr>
          <w:rFonts w:ascii="Calibri" w:eastAsia="Calibri" w:hAnsi="Calibri" w:cs="Calibri"/>
          <w:sz w:val="24"/>
          <w:szCs w:val="24"/>
        </w:rPr>
        <w:t>How do I write an effective “About” section that highlights my skills and goals?</w:t>
      </w:r>
    </w:p>
    <w:p w14:paraId="3D06FB95" w14:textId="77777777" w:rsidR="006F3393" w:rsidRDefault="00496CF7">
      <w:pPr>
        <w:numPr>
          <w:ilvl w:val="0"/>
          <w:numId w:val="9"/>
        </w:numPr>
        <w:spacing w:after="240"/>
        <w:rPr>
          <w:rFonts w:ascii="Calibri" w:eastAsia="Calibri" w:hAnsi="Calibri" w:cs="Calibri"/>
          <w:sz w:val="24"/>
          <w:szCs w:val="24"/>
        </w:rPr>
      </w:pPr>
      <w:r>
        <w:rPr>
          <w:rFonts w:ascii="Calibri" w:eastAsia="Calibri" w:hAnsi="Calibri" w:cs="Calibri"/>
          <w:sz w:val="24"/>
          <w:szCs w:val="24"/>
        </w:rPr>
        <w:t>How should my LinkedIn profile evolve throughout the job search process?</w:t>
      </w:r>
    </w:p>
    <w:p w14:paraId="3D06FB96" w14:textId="77777777" w:rsidR="006F3393" w:rsidRDefault="00496CF7">
      <w:pPr>
        <w:spacing w:before="240" w:after="240"/>
        <w:rPr>
          <w:rFonts w:ascii="Calibri" w:eastAsia="Calibri" w:hAnsi="Calibri" w:cs="Calibri"/>
          <w:color w:val="1155CC"/>
          <w:sz w:val="24"/>
          <w:szCs w:val="24"/>
          <w:u w:val="single"/>
        </w:rPr>
      </w:pPr>
      <w:r>
        <w:rPr>
          <w:rFonts w:ascii="Calibri" w:eastAsia="Calibri" w:hAnsi="Calibri" w:cs="Calibri"/>
          <w:b/>
          <w:sz w:val="24"/>
          <w:szCs w:val="24"/>
        </w:rPr>
        <w:t>Register to attend:</w:t>
      </w:r>
      <w:hyperlink r:id="rId13">
        <w:r>
          <w:rPr>
            <w:rFonts w:ascii="Calibri" w:eastAsia="Calibri" w:hAnsi="Calibri" w:cs="Calibri"/>
            <w:sz w:val="24"/>
            <w:szCs w:val="24"/>
          </w:rPr>
          <w:t xml:space="preserve"> </w:t>
        </w:r>
      </w:hyperlink>
      <w:hyperlink r:id="rId14">
        <w:r>
          <w:rPr>
            <w:rFonts w:ascii="Calibri" w:eastAsia="Calibri" w:hAnsi="Calibri" w:cs="Calibri"/>
            <w:color w:val="1155CC"/>
            <w:sz w:val="24"/>
            <w:szCs w:val="24"/>
            <w:u w:val="single"/>
          </w:rPr>
          <w:t>https://institutions.beyondprof.com/webinar-linkedin-for-industry/</w:t>
        </w:r>
      </w:hyperlink>
    </w:p>
    <w:p w14:paraId="3D06FB97" w14:textId="77777777" w:rsidR="006F3393" w:rsidRDefault="006F3393">
      <w:pPr>
        <w:spacing w:before="240" w:after="240"/>
        <w:rPr>
          <w:rFonts w:ascii="Calibri" w:eastAsia="Calibri" w:hAnsi="Calibri" w:cs="Calibri"/>
          <w:sz w:val="24"/>
          <w:szCs w:val="24"/>
        </w:rPr>
      </w:pPr>
    </w:p>
    <w:p w14:paraId="68E0A9EF" w14:textId="77777777" w:rsidR="00496CF7" w:rsidRDefault="00496CF7">
      <w:pPr>
        <w:spacing w:before="240" w:after="240"/>
        <w:rPr>
          <w:rFonts w:ascii="Calibri" w:eastAsia="Calibri" w:hAnsi="Calibri" w:cs="Calibri"/>
          <w:sz w:val="24"/>
          <w:szCs w:val="24"/>
        </w:rPr>
      </w:pPr>
    </w:p>
    <w:p w14:paraId="073E791D" w14:textId="77777777" w:rsidR="00496CF7" w:rsidRDefault="00496CF7">
      <w:pPr>
        <w:spacing w:before="240" w:after="240"/>
        <w:rPr>
          <w:rFonts w:ascii="Calibri" w:eastAsia="Calibri" w:hAnsi="Calibri" w:cs="Calibri"/>
          <w:sz w:val="24"/>
          <w:szCs w:val="24"/>
        </w:rPr>
      </w:pPr>
    </w:p>
    <w:p w14:paraId="3D06FB98" w14:textId="77777777" w:rsidR="006F3393" w:rsidRDefault="00496CF7">
      <w:pPr>
        <w:spacing w:before="240" w:after="240"/>
        <w:rPr>
          <w:rFonts w:ascii="Calibri" w:eastAsia="Calibri" w:hAnsi="Calibri" w:cs="Calibri"/>
          <w:sz w:val="24"/>
          <w:szCs w:val="24"/>
        </w:rPr>
      </w:pPr>
      <w:r>
        <w:rPr>
          <w:rFonts w:ascii="Calibri" w:eastAsia="Calibri" w:hAnsi="Calibri" w:cs="Calibri"/>
          <w:b/>
          <w:sz w:val="24"/>
          <w:szCs w:val="24"/>
        </w:rPr>
        <w:t>November 5 (12 - 1pm ET):</w:t>
      </w:r>
      <w:r>
        <w:rPr>
          <w:rFonts w:ascii="Calibri" w:eastAsia="Calibri" w:hAnsi="Calibri" w:cs="Calibri"/>
          <w:sz w:val="24"/>
          <w:szCs w:val="24"/>
        </w:rPr>
        <w:t xml:space="preserve"> Overqualified or Underqualified? Which Is It and What to Do About It</w:t>
      </w:r>
    </w:p>
    <w:p w14:paraId="3D06FB99"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PhDs are often told by employers that they are overqualified for positions. But they're also told that they don't have enough experience. So, which is it?</w:t>
      </w:r>
    </w:p>
    <w:p w14:paraId="3D06FB9A"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Join the Beyond Prof team for this webinar on how to break down the overqualified vs. underqualified conundrum. Learn concrete strategies for overcoming this obstacle in your job search and how to communicate your value to employers.</w:t>
      </w:r>
    </w:p>
    <w:p w14:paraId="3D06FB9B"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This webinar is uniquely designed for doctoral students, PhDs, and postdocs from all academic disciplines who are wondering:</w:t>
      </w:r>
    </w:p>
    <w:p w14:paraId="3D06FB9C" w14:textId="77777777" w:rsidR="006F3393" w:rsidRDefault="00496CF7">
      <w:pPr>
        <w:numPr>
          <w:ilvl w:val="0"/>
          <w:numId w:val="5"/>
        </w:numPr>
        <w:spacing w:before="240"/>
        <w:rPr>
          <w:rFonts w:ascii="Calibri" w:eastAsia="Calibri" w:hAnsi="Calibri" w:cs="Calibri"/>
          <w:sz w:val="24"/>
          <w:szCs w:val="24"/>
        </w:rPr>
      </w:pPr>
      <w:r>
        <w:rPr>
          <w:rFonts w:ascii="Calibri" w:eastAsia="Calibri" w:hAnsi="Calibri" w:cs="Calibri"/>
          <w:sz w:val="24"/>
          <w:szCs w:val="24"/>
        </w:rPr>
        <w:t>How should I describe my skills and experience to nonacademic employers?</w:t>
      </w:r>
    </w:p>
    <w:p w14:paraId="3D06FB9D" w14:textId="77777777" w:rsidR="006F3393" w:rsidRDefault="00496CF7">
      <w:pPr>
        <w:numPr>
          <w:ilvl w:val="0"/>
          <w:numId w:val="5"/>
        </w:numPr>
        <w:rPr>
          <w:rFonts w:ascii="Calibri" w:eastAsia="Calibri" w:hAnsi="Calibri" w:cs="Calibri"/>
          <w:sz w:val="24"/>
          <w:szCs w:val="24"/>
        </w:rPr>
      </w:pPr>
      <w:r>
        <w:rPr>
          <w:rFonts w:ascii="Calibri" w:eastAsia="Calibri" w:hAnsi="Calibri" w:cs="Calibri"/>
          <w:sz w:val="24"/>
          <w:szCs w:val="24"/>
        </w:rPr>
        <w:t>How do I communicate the value I bring to nonacademic positions?</w:t>
      </w:r>
    </w:p>
    <w:p w14:paraId="3D06FB9E" w14:textId="77777777" w:rsidR="006F3393" w:rsidRDefault="00496CF7">
      <w:pPr>
        <w:numPr>
          <w:ilvl w:val="0"/>
          <w:numId w:val="5"/>
        </w:numPr>
        <w:spacing w:after="240"/>
        <w:rPr>
          <w:rFonts w:ascii="Calibri" w:eastAsia="Calibri" w:hAnsi="Calibri" w:cs="Calibri"/>
          <w:sz w:val="24"/>
          <w:szCs w:val="24"/>
        </w:rPr>
      </w:pPr>
      <w:r>
        <w:rPr>
          <w:rFonts w:ascii="Calibri" w:eastAsia="Calibri" w:hAnsi="Calibri" w:cs="Calibri"/>
          <w:sz w:val="24"/>
          <w:szCs w:val="24"/>
        </w:rPr>
        <w:t>How can I prove I’m a qualified candidate when I do not have direct industry experience?</w:t>
      </w:r>
    </w:p>
    <w:p w14:paraId="3D06FB9F" w14:textId="77777777" w:rsidR="006F3393" w:rsidRDefault="00496CF7">
      <w:pPr>
        <w:spacing w:before="240" w:after="240"/>
        <w:rPr>
          <w:rFonts w:ascii="Calibri" w:eastAsia="Calibri" w:hAnsi="Calibri" w:cs="Calibri"/>
          <w:color w:val="1155CC"/>
          <w:sz w:val="24"/>
          <w:szCs w:val="24"/>
          <w:u w:val="single"/>
        </w:rPr>
      </w:pPr>
      <w:r>
        <w:rPr>
          <w:rFonts w:ascii="Calibri" w:eastAsia="Calibri" w:hAnsi="Calibri" w:cs="Calibri"/>
          <w:b/>
          <w:sz w:val="24"/>
          <w:szCs w:val="24"/>
        </w:rPr>
        <w:t>Register to attend:</w:t>
      </w:r>
      <w:hyperlink r:id="rId15">
        <w:r>
          <w:rPr>
            <w:rFonts w:ascii="Calibri" w:eastAsia="Calibri" w:hAnsi="Calibri" w:cs="Calibri"/>
            <w:sz w:val="24"/>
            <w:szCs w:val="24"/>
          </w:rPr>
          <w:t xml:space="preserve"> </w:t>
        </w:r>
      </w:hyperlink>
      <w:hyperlink r:id="rId16">
        <w:r>
          <w:rPr>
            <w:rFonts w:ascii="Calibri" w:eastAsia="Calibri" w:hAnsi="Calibri" w:cs="Calibri"/>
            <w:color w:val="1155CC"/>
            <w:sz w:val="24"/>
            <w:szCs w:val="24"/>
            <w:u w:val="single"/>
          </w:rPr>
          <w:t>https://institutions.beyondprof.com/webinar-overqualified-or-underqualified/</w:t>
        </w:r>
      </w:hyperlink>
    </w:p>
    <w:p w14:paraId="3D06FBA0" w14:textId="77777777" w:rsidR="006F3393" w:rsidRDefault="006F3393">
      <w:pPr>
        <w:spacing w:before="240" w:after="240"/>
        <w:rPr>
          <w:rFonts w:ascii="Calibri" w:eastAsia="Calibri" w:hAnsi="Calibri" w:cs="Calibri"/>
          <w:color w:val="1155CC"/>
          <w:sz w:val="24"/>
          <w:szCs w:val="24"/>
          <w:u w:val="single"/>
        </w:rPr>
      </w:pPr>
    </w:p>
    <w:p w14:paraId="3D06FBA1" w14:textId="77777777" w:rsidR="006F3393" w:rsidRDefault="00496CF7">
      <w:pPr>
        <w:rPr>
          <w:rFonts w:ascii="Calibri" w:eastAsia="Calibri" w:hAnsi="Calibri" w:cs="Calibri"/>
          <w:b/>
          <w:sz w:val="24"/>
          <w:szCs w:val="24"/>
        </w:rPr>
      </w:pPr>
      <w:r>
        <w:rPr>
          <w:rFonts w:ascii="Calibri" w:eastAsia="Calibri" w:hAnsi="Calibri" w:cs="Calibri"/>
          <w:b/>
          <w:sz w:val="24"/>
          <w:szCs w:val="24"/>
        </w:rPr>
        <w:t>November 19</w:t>
      </w:r>
      <w:r>
        <w:rPr>
          <w:rFonts w:ascii="Calibri" w:eastAsia="Calibri" w:hAnsi="Calibri" w:cs="Calibri"/>
          <w:sz w:val="24"/>
          <w:szCs w:val="24"/>
        </w:rPr>
        <w:t xml:space="preserve"> </w:t>
      </w:r>
      <w:r>
        <w:rPr>
          <w:rFonts w:ascii="Calibri" w:eastAsia="Calibri" w:hAnsi="Calibri" w:cs="Calibri"/>
          <w:b/>
          <w:sz w:val="24"/>
          <w:szCs w:val="24"/>
        </w:rPr>
        <w:t>(12 - 1pm ET):</w:t>
      </w:r>
      <w:r>
        <w:rPr>
          <w:rFonts w:ascii="Calibri" w:eastAsia="Calibri" w:hAnsi="Calibri" w:cs="Calibri"/>
          <w:sz w:val="24"/>
          <w:szCs w:val="24"/>
        </w:rPr>
        <w:t xml:space="preserve"> How to Job Search During Uncertain Times</w:t>
      </w:r>
    </w:p>
    <w:p w14:paraId="3D06FBA2"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The funding landscape for graduate students and PhDs in the US has changed dramatically over the last year. As policy changes continue to impact the future of higher education and academic research, many students and postdocs are feeling uncertain about their future in academia.</w:t>
      </w:r>
    </w:p>
    <w:p w14:paraId="3D06FBA3"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In this webinar, the Beyond Prof team will lay out a four-step framework to help graduate students and postdocs navigate career planning during times of change. Whether you’re exploring nonacademic career options or just looking for stability, this session will provide clarity and actionable steps to help you move forward with confidence.</w:t>
      </w:r>
    </w:p>
    <w:p w14:paraId="3D06FBA4"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This webinar is uniquely designed for doctoral students, PhDs, and postdocs from all academic disciplines who are wondering:</w:t>
      </w:r>
    </w:p>
    <w:p w14:paraId="3D06FBA5" w14:textId="77777777" w:rsidR="006F3393" w:rsidRDefault="00496CF7">
      <w:pPr>
        <w:numPr>
          <w:ilvl w:val="0"/>
          <w:numId w:val="6"/>
        </w:numPr>
        <w:spacing w:before="240"/>
        <w:rPr>
          <w:rFonts w:ascii="Calibri" w:eastAsia="Calibri" w:hAnsi="Calibri" w:cs="Calibri"/>
          <w:sz w:val="24"/>
          <w:szCs w:val="24"/>
        </w:rPr>
      </w:pPr>
      <w:r>
        <w:rPr>
          <w:rFonts w:ascii="Calibri" w:eastAsia="Calibri" w:hAnsi="Calibri" w:cs="Calibri"/>
          <w:sz w:val="24"/>
          <w:szCs w:val="24"/>
        </w:rPr>
        <w:t>How can I assess my current situation in higher education?</w:t>
      </w:r>
    </w:p>
    <w:p w14:paraId="3D06FBA6" w14:textId="77777777" w:rsidR="006F3393" w:rsidRDefault="00496CF7">
      <w:pPr>
        <w:numPr>
          <w:ilvl w:val="0"/>
          <w:numId w:val="6"/>
        </w:numPr>
        <w:rPr>
          <w:rFonts w:ascii="Calibri" w:eastAsia="Calibri" w:hAnsi="Calibri" w:cs="Calibri"/>
          <w:sz w:val="24"/>
          <w:szCs w:val="24"/>
        </w:rPr>
      </w:pPr>
      <w:r>
        <w:rPr>
          <w:rFonts w:ascii="Calibri" w:eastAsia="Calibri" w:hAnsi="Calibri" w:cs="Calibri"/>
          <w:sz w:val="24"/>
          <w:szCs w:val="24"/>
        </w:rPr>
        <w:t>How can I explore my nonacademic career options?</w:t>
      </w:r>
    </w:p>
    <w:p w14:paraId="3D06FBA7" w14:textId="77777777" w:rsidR="006F3393" w:rsidRDefault="00496CF7">
      <w:pPr>
        <w:numPr>
          <w:ilvl w:val="0"/>
          <w:numId w:val="6"/>
        </w:numPr>
        <w:spacing w:after="240"/>
        <w:rPr>
          <w:rFonts w:ascii="Calibri" w:eastAsia="Calibri" w:hAnsi="Calibri" w:cs="Calibri"/>
          <w:sz w:val="24"/>
          <w:szCs w:val="24"/>
        </w:rPr>
      </w:pPr>
      <w:r>
        <w:rPr>
          <w:rFonts w:ascii="Calibri" w:eastAsia="Calibri" w:hAnsi="Calibri" w:cs="Calibri"/>
          <w:sz w:val="24"/>
          <w:szCs w:val="24"/>
        </w:rPr>
        <w:lastRenderedPageBreak/>
        <w:t>Why do I need to build a community to help me during these uncertain times?</w:t>
      </w:r>
    </w:p>
    <w:p w14:paraId="3D06FBA8" w14:textId="77777777" w:rsidR="006F3393" w:rsidRDefault="00496CF7">
      <w:pPr>
        <w:spacing w:before="240" w:after="240"/>
        <w:rPr>
          <w:rFonts w:ascii="Calibri" w:eastAsia="Calibri" w:hAnsi="Calibri" w:cs="Calibri"/>
          <w:color w:val="1155CC"/>
          <w:sz w:val="24"/>
          <w:szCs w:val="24"/>
          <w:u w:val="single"/>
        </w:rPr>
      </w:pPr>
      <w:r>
        <w:rPr>
          <w:rFonts w:ascii="Calibri" w:eastAsia="Calibri" w:hAnsi="Calibri" w:cs="Calibri"/>
          <w:b/>
          <w:sz w:val="24"/>
          <w:szCs w:val="24"/>
        </w:rPr>
        <w:t>Register to attend:</w:t>
      </w:r>
      <w:hyperlink r:id="rId17">
        <w:r>
          <w:rPr>
            <w:rFonts w:ascii="Calibri" w:eastAsia="Calibri" w:hAnsi="Calibri" w:cs="Calibri"/>
            <w:sz w:val="24"/>
            <w:szCs w:val="24"/>
          </w:rPr>
          <w:t xml:space="preserve"> </w:t>
        </w:r>
      </w:hyperlink>
      <w:hyperlink r:id="rId18">
        <w:r>
          <w:rPr>
            <w:rFonts w:ascii="Calibri" w:eastAsia="Calibri" w:hAnsi="Calibri" w:cs="Calibri"/>
            <w:color w:val="1155CC"/>
            <w:sz w:val="24"/>
            <w:szCs w:val="24"/>
            <w:u w:val="single"/>
          </w:rPr>
          <w:t>https://institutions.beyondprof.com/webinar-job-search-uncertain-times/</w:t>
        </w:r>
      </w:hyperlink>
    </w:p>
    <w:p w14:paraId="3D06FBA9" w14:textId="77777777" w:rsidR="006F3393" w:rsidRDefault="006F3393">
      <w:pPr>
        <w:spacing w:before="240" w:after="240"/>
        <w:rPr>
          <w:rFonts w:ascii="Calibri" w:eastAsia="Calibri" w:hAnsi="Calibri" w:cs="Calibri"/>
          <w:sz w:val="24"/>
          <w:szCs w:val="24"/>
        </w:rPr>
      </w:pPr>
    </w:p>
    <w:p w14:paraId="3D06FBAA" w14:textId="77777777" w:rsidR="006F3393" w:rsidRDefault="00496CF7">
      <w:pPr>
        <w:rPr>
          <w:rFonts w:ascii="Calibri" w:eastAsia="Calibri" w:hAnsi="Calibri" w:cs="Calibri"/>
          <w:sz w:val="24"/>
          <w:szCs w:val="24"/>
          <w:highlight w:val="yellow"/>
        </w:rPr>
      </w:pPr>
      <w:r>
        <w:rPr>
          <w:rFonts w:ascii="Calibri" w:eastAsia="Calibri" w:hAnsi="Calibri" w:cs="Calibri"/>
          <w:b/>
          <w:sz w:val="24"/>
          <w:szCs w:val="24"/>
          <w:highlight w:val="yellow"/>
        </w:rPr>
        <w:t>December 8 - 11</w:t>
      </w:r>
      <w:r>
        <w:rPr>
          <w:rFonts w:ascii="Calibri" w:eastAsia="Calibri" w:hAnsi="Calibri" w:cs="Calibri"/>
          <w:sz w:val="24"/>
          <w:szCs w:val="24"/>
          <w:highlight w:val="yellow"/>
        </w:rPr>
        <w:t xml:space="preserve"> </w:t>
      </w:r>
      <w:r>
        <w:rPr>
          <w:rFonts w:ascii="Calibri" w:eastAsia="Calibri" w:hAnsi="Calibri" w:cs="Calibri"/>
          <w:b/>
          <w:sz w:val="24"/>
          <w:szCs w:val="24"/>
          <w:highlight w:val="yellow"/>
        </w:rPr>
        <w:t>(12 - 1pm ET):</w:t>
      </w:r>
      <w:r>
        <w:rPr>
          <w:rFonts w:ascii="Calibri" w:eastAsia="Calibri" w:hAnsi="Calibri" w:cs="Calibri"/>
          <w:sz w:val="24"/>
          <w:szCs w:val="24"/>
          <w:highlight w:val="yellow"/>
        </w:rPr>
        <w:t xml:space="preserve">  How to Decide Between </w:t>
      </w:r>
      <w:proofErr w:type="gramStart"/>
      <w:r>
        <w:rPr>
          <w:rFonts w:ascii="Calibri" w:eastAsia="Calibri" w:hAnsi="Calibri" w:cs="Calibri"/>
          <w:sz w:val="24"/>
          <w:szCs w:val="24"/>
          <w:highlight w:val="yellow"/>
        </w:rPr>
        <w:t>An</w:t>
      </w:r>
      <w:proofErr w:type="gramEnd"/>
      <w:r>
        <w:rPr>
          <w:rFonts w:ascii="Calibri" w:eastAsia="Calibri" w:hAnsi="Calibri" w:cs="Calibri"/>
          <w:sz w:val="24"/>
          <w:szCs w:val="24"/>
          <w:highlight w:val="yellow"/>
        </w:rPr>
        <w:t xml:space="preserve"> Academic and Nonacademic Career [special webinar series]</w:t>
      </w:r>
    </w:p>
    <w:p w14:paraId="3D06FBAB"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PhDs work wherever smart people are needed. In today’s creative economy, a faculty career isn’t the only option for PhDs who are seeking engaging and rewarding work. PhDs work in every part of the economy – industry, nonprofits, higher education, and government.</w:t>
      </w:r>
    </w:p>
    <w:p w14:paraId="3D06FBAC"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But what career pathway will be right for YOU?</w:t>
      </w:r>
    </w:p>
    <w:p w14:paraId="3D06FBAD" w14:textId="77777777" w:rsidR="006F3393" w:rsidRDefault="00496CF7">
      <w:pPr>
        <w:spacing w:before="240" w:after="240"/>
        <w:rPr>
          <w:rFonts w:ascii="Calibri" w:eastAsia="Calibri" w:hAnsi="Calibri" w:cs="Calibri"/>
          <w:sz w:val="24"/>
          <w:szCs w:val="24"/>
        </w:rPr>
      </w:pPr>
      <w:r>
        <w:rPr>
          <w:rFonts w:ascii="Calibri" w:eastAsia="Calibri" w:hAnsi="Calibri" w:cs="Calibri"/>
          <w:sz w:val="24"/>
          <w:szCs w:val="24"/>
        </w:rPr>
        <w:t>This special workshop series is designed to walk doctoral students, PhDs and postdocs through a series of exercises to help them evaluate career options and identify next steps in building their career either as faculty or beyond the professoriate.</w:t>
      </w:r>
    </w:p>
    <w:p w14:paraId="3D06FBAE" w14:textId="77777777" w:rsidR="006F3393" w:rsidRDefault="00496CF7">
      <w:pPr>
        <w:spacing w:before="240" w:after="240"/>
        <w:rPr>
          <w:rFonts w:ascii="Calibri" w:eastAsia="Calibri" w:hAnsi="Calibri" w:cs="Calibri"/>
          <w:sz w:val="24"/>
          <w:szCs w:val="24"/>
        </w:rPr>
      </w:pPr>
      <w:r>
        <w:rPr>
          <w:rFonts w:ascii="Calibri" w:eastAsia="Calibri" w:hAnsi="Calibri" w:cs="Calibri"/>
          <w:b/>
          <w:sz w:val="24"/>
          <w:szCs w:val="24"/>
        </w:rPr>
        <w:t>When:</w:t>
      </w:r>
      <w:r>
        <w:rPr>
          <w:rFonts w:ascii="Calibri" w:eastAsia="Calibri" w:hAnsi="Calibri" w:cs="Calibri"/>
          <w:sz w:val="24"/>
          <w:szCs w:val="24"/>
        </w:rPr>
        <w:t xml:space="preserve"> December 8 - 11, from 12 p.m. – 12:45 p.m. ET</w:t>
      </w:r>
    </w:p>
    <w:p w14:paraId="3D06FBAF" w14:textId="77777777" w:rsidR="006F3393" w:rsidRDefault="00496CF7">
      <w:pPr>
        <w:numPr>
          <w:ilvl w:val="0"/>
          <w:numId w:val="4"/>
        </w:numPr>
        <w:spacing w:before="240"/>
        <w:rPr>
          <w:rFonts w:ascii="Calibri" w:eastAsia="Calibri" w:hAnsi="Calibri" w:cs="Calibri"/>
          <w:sz w:val="24"/>
          <w:szCs w:val="24"/>
        </w:rPr>
      </w:pPr>
      <w:r>
        <w:rPr>
          <w:rFonts w:ascii="Calibri" w:eastAsia="Calibri" w:hAnsi="Calibri" w:cs="Calibri"/>
          <w:sz w:val="24"/>
          <w:szCs w:val="24"/>
        </w:rPr>
        <w:t>December 8 - Introduction to Optimal Career Pathway/How to decide</w:t>
      </w:r>
    </w:p>
    <w:p w14:paraId="3D06FBB0" w14:textId="77777777" w:rsidR="006F3393" w:rsidRDefault="00496CF7">
      <w:pPr>
        <w:numPr>
          <w:ilvl w:val="0"/>
          <w:numId w:val="4"/>
        </w:numPr>
        <w:rPr>
          <w:rFonts w:ascii="Calibri" w:eastAsia="Calibri" w:hAnsi="Calibri" w:cs="Calibri"/>
          <w:sz w:val="24"/>
          <w:szCs w:val="24"/>
        </w:rPr>
      </w:pPr>
      <w:r>
        <w:rPr>
          <w:rFonts w:ascii="Calibri" w:eastAsia="Calibri" w:hAnsi="Calibri" w:cs="Calibri"/>
          <w:sz w:val="24"/>
          <w:szCs w:val="24"/>
        </w:rPr>
        <w:t>December 9 - How to identify your values</w:t>
      </w:r>
    </w:p>
    <w:p w14:paraId="3D06FBB1" w14:textId="77777777" w:rsidR="006F3393" w:rsidRDefault="00496CF7">
      <w:pPr>
        <w:numPr>
          <w:ilvl w:val="0"/>
          <w:numId w:val="4"/>
        </w:numPr>
        <w:rPr>
          <w:rFonts w:ascii="Calibri" w:eastAsia="Calibri" w:hAnsi="Calibri" w:cs="Calibri"/>
          <w:sz w:val="24"/>
          <w:szCs w:val="24"/>
        </w:rPr>
      </w:pPr>
      <w:r>
        <w:rPr>
          <w:rFonts w:ascii="Calibri" w:eastAsia="Calibri" w:hAnsi="Calibri" w:cs="Calibri"/>
          <w:sz w:val="24"/>
          <w:szCs w:val="24"/>
        </w:rPr>
        <w:t>December 10 - How to identify your most marketable skills</w:t>
      </w:r>
    </w:p>
    <w:p w14:paraId="3D06FBB2" w14:textId="77777777" w:rsidR="006F3393" w:rsidRDefault="00496CF7">
      <w:pPr>
        <w:numPr>
          <w:ilvl w:val="0"/>
          <w:numId w:val="4"/>
        </w:numPr>
        <w:spacing w:after="240"/>
        <w:rPr>
          <w:rFonts w:ascii="Calibri" w:eastAsia="Calibri" w:hAnsi="Calibri" w:cs="Calibri"/>
          <w:sz w:val="24"/>
          <w:szCs w:val="24"/>
        </w:rPr>
      </w:pPr>
      <w:r>
        <w:rPr>
          <w:rFonts w:ascii="Calibri" w:eastAsia="Calibri" w:hAnsi="Calibri" w:cs="Calibri"/>
          <w:sz w:val="24"/>
          <w:szCs w:val="24"/>
        </w:rPr>
        <w:t>December 11 - How to build your network using on campus resources</w:t>
      </w:r>
    </w:p>
    <w:p w14:paraId="3D06FBB3" w14:textId="77777777" w:rsidR="006F3393" w:rsidRDefault="00496CF7">
      <w:pPr>
        <w:spacing w:before="240" w:after="240"/>
        <w:rPr>
          <w:rFonts w:ascii="Calibri" w:eastAsia="Calibri" w:hAnsi="Calibri" w:cs="Calibri"/>
          <w:sz w:val="24"/>
          <w:szCs w:val="24"/>
        </w:rPr>
      </w:pPr>
      <w:r>
        <w:rPr>
          <w:rFonts w:ascii="Calibri" w:eastAsia="Calibri" w:hAnsi="Calibri" w:cs="Calibri"/>
          <w:b/>
          <w:sz w:val="24"/>
          <w:szCs w:val="24"/>
        </w:rPr>
        <w:t xml:space="preserve">Who should attend: </w:t>
      </w:r>
      <w:r>
        <w:rPr>
          <w:rFonts w:ascii="Calibri" w:eastAsia="Calibri" w:hAnsi="Calibri" w:cs="Calibri"/>
          <w:sz w:val="24"/>
          <w:szCs w:val="24"/>
        </w:rPr>
        <w:t>This series is uniquely designed for doctoral students, PhDs, and postdocs from all academic disciplines who are wondering:</w:t>
      </w:r>
    </w:p>
    <w:p w14:paraId="3D06FBB4" w14:textId="77777777" w:rsidR="006F3393" w:rsidRDefault="00496CF7">
      <w:pPr>
        <w:numPr>
          <w:ilvl w:val="0"/>
          <w:numId w:val="2"/>
        </w:numPr>
        <w:spacing w:before="240"/>
        <w:rPr>
          <w:rFonts w:ascii="Calibri" w:eastAsia="Calibri" w:hAnsi="Calibri" w:cs="Calibri"/>
          <w:sz w:val="24"/>
          <w:szCs w:val="24"/>
        </w:rPr>
      </w:pPr>
      <w:r>
        <w:rPr>
          <w:rFonts w:ascii="Calibri" w:eastAsia="Calibri" w:hAnsi="Calibri" w:cs="Calibri"/>
          <w:sz w:val="24"/>
          <w:szCs w:val="24"/>
        </w:rPr>
        <w:t>What other career options are available to PhDs in my discipline?</w:t>
      </w:r>
    </w:p>
    <w:p w14:paraId="3D06FBB5" w14:textId="77777777" w:rsidR="006F3393" w:rsidRDefault="00496CF7">
      <w:pPr>
        <w:numPr>
          <w:ilvl w:val="0"/>
          <w:numId w:val="2"/>
        </w:numPr>
        <w:rPr>
          <w:rFonts w:ascii="Calibri" w:eastAsia="Calibri" w:hAnsi="Calibri" w:cs="Calibri"/>
          <w:sz w:val="24"/>
          <w:szCs w:val="24"/>
        </w:rPr>
      </w:pPr>
      <w:r>
        <w:rPr>
          <w:rFonts w:ascii="Calibri" w:eastAsia="Calibri" w:hAnsi="Calibri" w:cs="Calibri"/>
          <w:sz w:val="24"/>
          <w:szCs w:val="24"/>
        </w:rPr>
        <w:t>How to identify career pathways that are right for me?</w:t>
      </w:r>
    </w:p>
    <w:p w14:paraId="3D06FBB6" w14:textId="77777777" w:rsidR="006F3393" w:rsidRDefault="00496CF7">
      <w:pPr>
        <w:numPr>
          <w:ilvl w:val="0"/>
          <w:numId w:val="2"/>
        </w:numPr>
        <w:rPr>
          <w:rFonts w:ascii="Calibri" w:eastAsia="Calibri" w:hAnsi="Calibri" w:cs="Calibri"/>
          <w:sz w:val="24"/>
          <w:szCs w:val="24"/>
        </w:rPr>
      </w:pPr>
      <w:r>
        <w:rPr>
          <w:rFonts w:ascii="Calibri" w:eastAsia="Calibri" w:hAnsi="Calibri" w:cs="Calibri"/>
          <w:sz w:val="24"/>
          <w:szCs w:val="24"/>
        </w:rPr>
        <w:t>What can I do with my PhD?</w:t>
      </w:r>
    </w:p>
    <w:p w14:paraId="3D06FBB7" w14:textId="77777777" w:rsidR="006F3393" w:rsidRDefault="00496CF7">
      <w:pPr>
        <w:numPr>
          <w:ilvl w:val="0"/>
          <w:numId w:val="2"/>
        </w:numPr>
        <w:spacing w:after="240"/>
        <w:rPr>
          <w:rFonts w:ascii="Calibri" w:eastAsia="Calibri" w:hAnsi="Calibri" w:cs="Calibri"/>
          <w:sz w:val="24"/>
          <w:szCs w:val="24"/>
        </w:rPr>
      </w:pPr>
      <w:r>
        <w:rPr>
          <w:rFonts w:ascii="Calibri" w:eastAsia="Calibri" w:hAnsi="Calibri" w:cs="Calibri"/>
          <w:sz w:val="24"/>
          <w:szCs w:val="24"/>
        </w:rPr>
        <w:t>How do I build a community to help me navigate my job search?</w:t>
      </w:r>
    </w:p>
    <w:p w14:paraId="3D06FBB8" w14:textId="77777777" w:rsidR="006F3393" w:rsidRDefault="00496CF7">
      <w:pPr>
        <w:spacing w:before="240" w:after="240"/>
        <w:rPr>
          <w:rFonts w:ascii="Calibri" w:eastAsia="Calibri" w:hAnsi="Calibri" w:cs="Calibri"/>
          <w:color w:val="1155CC"/>
          <w:sz w:val="24"/>
          <w:szCs w:val="24"/>
          <w:u w:val="single"/>
        </w:rPr>
      </w:pPr>
      <w:r>
        <w:rPr>
          <w:rFonts w:ascii="Calibri" w:eastAsia="Calibri" w:hAnsi="Calibri" w:cs="Calibri"/>
          <w:b/>
          <w:sz w:val="24"/>
          <w:szCs w:val="24"/>
        </w:rPr>
        <w:t>Register to attend:</w:t>
      </w:r>
      <w:hyperlink r:id="rId19">
        <w:r>
          <w:rPr>
            <w:rFonts w:ascii="Calibri" w:eastAsia="Calibri" w:hAnsi="Calibri" w:cs="Calibri"/>
            <w:sz w:val="24"/>
            <w:szCs w:val="24"/>
          </w:rPr>
          <w:t xml:space="preserve"> </w:t>
        </w:r>
      </w:hyperlink>
      <w:hyperlink r:id="rId20">
        <w:r>
          <w:rPr>
            <w:rFonts w:ascii="Calibri" w:eastAsia="Calibri" w:hAnsi="Calibri" w:cs="Calibri"/>
            <w:color w:val="1155CC"/>
            <w:sz w:val="24"/>
            <w:szCs w:val="24"/>
            <w:u w:val="single"/>
          </w:rPr>
          <w:t>https://institutions.beyondprof.com/webinar-how-to-decide/</w:t>
        </w:r>
      </w:hyperlink>
    </w:p>
    <w:p w14:paraId="3D06FBB9" w14:textId="77777777" w:rsidR="006F3393" w:rsidRDefault="006F3393">
      <w:pPr>
        <w:spacing w:before="240" w:after="240"/>
        <w:rPr>
          <w:rFonts w:ascii="Calibri" w:eastAsia="Calibri" w:hAnsi="Calibri" w:cs="Calibri"/>
          <w:sz w:val="24"/>
          <w:szCs w:val="24"/>
        </w:rPr>
      </w:pPr>
    </w:p>
    <w:p w14:paraId="3D06FBBA" w14:textId="77777777" w:rsidR="006F3393" w:rsidRDefault="00496CF7">
      <w:pPr>
        <w:spacing w:before="240" w:after="240"/>
        <w:rPr>
          <w:rFonts w:ascii="Calibri" w:eastAsia="Calibri" w:hAnsi="Calibri" w:cs="Calibri"/>
          <w:b/>
          <w:sz w:val="24"/>
          <w:szCs w:val="24"/>
        </w:rPr>
      </w:pPr>
      <w:r>
        <w:rPr>
          <w:rFonts w:ascii="Calibri" w:eastAsia="Calibri" w:hAnsi="Calibri" w:cs="Calibri"/>
          <w:b/>
          <w:color w:val="2F5496"/>
          <w:sz w:val="24"/>
          <w:szCs w:val="24"/>
        </w:rPr>
        <w:t xml:space="preserve"> </w:t>
      </w:r>
    </w:p>
    <w:sectPr w:rsidR="006F3393">
      <w:head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6FBC0" w14:textId="77777777" w:rsidR="00496CF7" w:rsidRDefault="00496CF7">
      <w:pPr>
        <w:spacing w:line="240" w:lineRule="auto"/>
      </w:pPr>
      <w:r>
        <w:separator/>
      </w:r>
    </w:p>
  </w:endnote>
  <w:endnote w:type="continuationSeparator" w:id="0">
    <w:p w14:paraId="3D06FBC2" w14:textId="77777777" w:rsidR="00496CF7" w:rsidRDefault="00496C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6FBBC" w14:textId="77777777" w:rsidR="00496CF7" w:rsidRDefault="00496CF7">
      <w:pPr>
        <w:spacing w:line="240" w:lineRule="auto"/>
      </w:pPr>
      <w:r>
        <w:separator/>
      </w:r>
    </w:p>
  </w:footnote>
  <w:footnote w:type="continuationSeparator" w:id="0">
    <w:p w14:paraId="3D06FBBE" w14:textId="77777777" w:rsidR="00496CF7" w:rsidRDefault="00496C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6FBBB" w14:textId="77777777" w:rsidR="006F3393" w:rsidRDefault="00496CF7">
    <w:pPr>
      <w:jc w:val="right"/>
    </w:pPr>
    <w:r>
      <w:rPr>
        <w:noProof/>
      </w:rPr>
      <w:drawing>
        <wp:inline distT="114300" distB="114300" distL="114300" distR="114300" wp14:anchorId="3D06FBBC" wp14:editId="3D06FBBD">
          <wp:extent cx="1947863" cy="4943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47863" cy="4943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A2EC9"/>
    <w:multiLevelType w:val="multilevel"/>
    <w:tmpl w:val="4720F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E2083B"/>
    <w:multiLevelType w:val="multilevel"/>
    <w:tmpl w:val="DF0ED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0B6CCE"/>
    <w:multiLevelType w:val="multilevel"/>
    <w:tmpl w:val="BDF02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6E5F69"/>
    <w:multiLevelType w:val="multilevel"/>
    <w:tmpl w:val="24008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C91BE9"/>
    <w:multiLevelType w:val="multilevel"/>
    <w:tmpl w:val="C7AEE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2F1341"/>
    <w:multiLevelType w:val="multilevel"/>
    <w:tmpl w:val="948EA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E5546E"/>
    <w:multiLevelType w:val="multilevel"/>
    <w:tmpl w:val="733E8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8DA3810"/>
    <w:multiLevelType w:val="multilevel"/>
    <w:tmpl w:val="0310C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2E3DB7"/>
    <w:multiLevelType w:val="multilevel"/>
    <w:tmpl w:val="CBC84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7241595">
    <w:abstractNumId w:val="6"/>
  </w:num>
  <w:num w:numId="2" w16cid:durableId="1125975201">
    <w:abstractNumId w:val="3"/>
  </w:num>
  <w:num w:numId="3" w16cid:durableId="186526674">
    <w:abstractNumId w:val="0"/>
  </w:num>
  <w:num w:numId="4" w16cid:durableId="1815364411">
    <w:abstractNumId w:val="2"/>
  </w:num>
  <w:num w:numId="5" w16cid:durableId="241305978">
    <w:abstractNumId w:val="8"/>
  </w:num>
  <w:num w:numId="6" w16cid:durableId="997536813">
    <w:abstractNumId w:val="4"/>
  </w:num>
  <w:num w:numId="7" w16cid:durableId="481042159">
    <w:abstractNumId w:val="7"/>
  </w:num>
  <w:num w:numId="8" w16cid:durableId="1537278300">
    <w:abstractNumId w:val="1"/>
  </w:num>
  <w:num w:numId="9" w16cid:durableId="276639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393"/>
    <w:rsid w:val="00496CF7"/>
    <w:rsid w:val="006F3393"/>
    <w:rsid w:val="00E754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FB60"/>
  <w15:docId w15:val="{5CE71533-BC4E-4484-92DF-46C7C2BF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nstitutions.beyondprof.com/webinar-training-platform/" TargetMode="External"/><Relationship Id="rId13" Type="http://schemas.openxmlformats.org/officeDocument/2006/relationships/hyperlink" Target="https://institutions.beyondprof.com/webinar-linkedin-for-industry/" TargetMode="External"/><Relationship Id="rId18" Type="http://schemas.openxmlformats.org/officeDocument/2006/relationships/hyperlink" Target="https://institutions.beyondprof.com/webinar-job-search-uncertain-tim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institutions.beyondprof.com/webinar-training-platform/" TargetMode="External"/><Relationship Id="rId12" Type="http://schemas.openxmlformats.org/officeDocument/2006/relationships/hyperlink" Target="https://institutions.beyondprof.com/webinar-explore-career-options/" TargetMode="External"/><Relationship Id="rId17" Type="http://schemas.openxmlformats.org/officeDocument/2006/relationships/hyperlink" Target="https://institutions.beyondprof.com/webinar-job-search-uncertain-times/" TargetMode="External"/><Relationship Id="rId2" Type="http://schemas.openxmlformats.org/officeDocument/2006/relationships/styles" Target="styles.xml"/><Relationship Id="rId16" Type="http://schemas.openxmlformats.org/officeDocument/2006/relationships/hyperlink" Target="https://institutions.beyondprof.com/webinar-overqualified-or-underqualified/" TargetMode="External"/><Relationship Id="rId20" Type="http://schemas.openxmlformats.org/officeDocument/2006/relationships/hyperlink" Target="https://institutions.beyondprof.com/webinar-how-to-dec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titutions.beyondprof.com/webinar-explore-career-options/" TargetMode="External"/><Relationship Id="rId5" Type="http://schemas.openxmlformats.org/officeDocument/2006/relationships/footnotes" Target="footnotes.xml"/><Relationship Id="rId15" Type="http://schemas.openxmlformats.org/officeDocument/2006/relationships/hyperlink" Target="https://institutions.beyondprof.com/webinar-overqualified-or-underqualified/" TargetMode="External"/><Relationship Id="rId23" Type="http://schemas.openxmlformats.org/officeDocument/2006/relationships/theme" Target="theme/theme1.xml"/><Relationship Id="rId10" Type="http://schemas.openxmlformats.org/officeDocument/2006/relationships/hyperlink" Target="https://institutions.beyondprof.com/webinar-faculty-job/" TargetMode="External"/><Relationship Id="rId19" Type="http://schemas.openxmlformats.org/officeDocument/2006/relationships/hyperlink" Target="https://institutions.beyondprof.com/webinar-how-to-decide/" TargetMode="External"/><Relationship Id="rId4" Type="http://schemas.openxmlformats.org/officeDocument/2006/relationships/webSettings" Target="webSettings.xml"/><Relationship Id="rId9" Type="http://schemas.openxmlformats.org/officeDocument/2006/relationships/hyperlink" Target="https://institutions.beyondprof.com/webinar-faculty-job/" TargetMode="External"/><Relationship Id="rId14" Type="http://schemas.openxmlformats.org/officeDocument/2006/relationships/hyperlink" Target="https://institutions.beyondprof.com/webinar-linkedin-for-indust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8499</Characters>
  <Application>Microsoft Office Word</Application>
  <DocSecurity>0</DocSecurity>
  <Lines>70</Lines>
  <Paragraphs>19</Paragraphs>
  <ScaleCrop>false</ScaleCrop>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Malisa Kurtz</cp:lastModifiedBy>
  <cp:revision>2</cp:revision>
  <dcterms:created xsi:type="dcterms:W3CDTF">2025-06-23T12:39:00Z</dcterms:created>
  <dcterms:modified xsi:type="dcterms:W3CDTF">2025-06-23T12:39:00Z</dcterms:modified>
</cp:coreProperties>
</file>