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492A3" w14:textId="77777777" w:rsidR="00E34322" w:rsidRDefault="00E34322"/>
    <w:p w14:paraId="32EA327C" w14:textId="77777777" w:rsidR="00E34322" w:rsidRDefault="00E34322"/>
    <w:p w14:paraId="5D9F8C85" w14:textId="77777777" w:rsidR="00E34322" w:rsidRDefault="00E34322"/>
    <w:p w14:paraId="4CDEC37A" w14:textId="77777777" w:rsidR="00E34322" w:rsidRDefault="003A1E7C">
      <w:pPr>
        <w:spacing w:before="240" w:after="240"/>
        <w:rPr>
          <w:b/>
          <w:i/>
        </w:rPr>
      </w:pPr>
      <w:r>
        <w:rPr>
          <w:b/>
          <w:i/>
        </w:rPr>
        <w:t xml:space="preserve">*Promoting events can </w:t>
      </w:r>
      <w:r>
        <w:rPr>
          <w:b/>
          <w:i/>
          <w:u w:val="single"/>
        </w:rPr>
        <w:t>double</w:t>
      </w:r>
      <w:r>
        <w:rPr>
          <w:b/>
          <w:i/>
        </w:rPr>
        <w:t xml:space="preserve"> student engagement with the platforms. Please find below event descriptions you can use to promote events to your students.</w:t>
      </w:r>
    </w:p>
    <w:p w14:paraId="18FDEE26" w14:textId="77777777" w:rsidR="00E34322" w:rsidRDefault="003A1E7C">
      <w:pPr>
        <w:spacing w:before="240" w:after="240"/>
        <w:rPr>
          <w:b/>
        </w:rPr>
      </w:pPr>
      <w:r>
        <w:rPr>
          <w:b/>
        </w:rPr>
        <w:t xml:space="preserve">  </w:t>
      </w:r>
    </w:p>
    <w:p w14:paraId="60A5DE93" w14:textId="77777777" w:rsidR="00E34322" w:rsidRDefault="003A1E7C">
      <w:pPr>
        <w:pStyle w:val="Heading2"/>
        <w:keepNext w:val="0"/>
        <w:keepLines w:val="0"/>
        <w:spacing w:after="80"/>
      </w:pPr>
      <w:bookmarkStart w:id="0" w:name="_lekqcqx4olr9" w:colFirst="0" w:colLast="0"/>
      <w:bookmarkEnd w:id="0"/>
      <w:r>
        <w:t>Overview of events: Beyond the Professoriate</w:t>
      </w:r>
    </w:p>
    <w:p w14:paraId="5658A523" w14:textId="77777777" w:rsidR="00E34322" w:rsidRDefault="003A1E7C">
      <w:pPr>
        <w:spacing w:before="240" w:after="240"/>
      </w:pPr>
      <w:r>
        <w:t>September</w:t>
      </w:r>
    </w:p>
    <w:p w14:paraId="21C41399" w14:textId="77777777" w:rsidR="00E34322" w:rsidRDefault="003A1E7C">
      <w:pPr>
        <w:numPr>
          <w:ilvl w:val="0"/>
          <w:numId w:val="6"/>
        </w:numPr>
        <w:spacing w:before="240"/>
      </w:pPr>
      <w:r>
        <w:t>How to set yourself up for career success (September 11th, 12 - 12:45pm ET)</w:t>
      </w:r>
    </w:p>
    <w:p w14:paraId="7A308CED" w14:textId="77777777" w:rsidR="00E34322" w:rsidRDefault="003A1E7C">
      <w:pPr>
        <w:numPr>
          <w:ilvl w:val="0"/>
          <w:numId w:val="12"/>
        </w:numPr>
        <w:spacing w:after="240"/>
      </w:pPr>
      <w:r>
        <w:t xml:space="preserve">How to manage </w:t>
      </w:r>
      <w:proofErr w:type="gramStart"/>
      <w:r>
        <w:t>your</w:t>
      </w:r>
      <w:proofErr w:type="gramEnd"/>
      <w:r>
        <w:t xml:space="preserve"> overwhelm this academic year (September 25th, 12 - 12:45pm ET)</w:t>
      </w:r>
    </w:p>
    <w:p w14:paraId="339B50B7" w14:textId="77777777" w:rsidR="00E34322" w:rsidRDefault="003A1E7C">
      <w:pPr>
        <w:spacing w:before="240" w:after="240"/>
      </w:pPr>
      <w:r>
        <w:t>October</w:t>
      </w:r>
    </w:p>
    <w:p w14:paraId="6874569E" w14:textId="77777777" w:rsidR="00E34322" w:rsidRDefault="003A1E7C">
      <w:pPr>
        <w:numPr>
          <w:ilvl w:val="0"/>
          <w:numId w:val="9"/>
        </w:numPr>
        <w:spacing w:before="240"/>
      </w:pPr>
      <w:r>
        <w:t>How to network when you don’t have a network (October 9th, 12 - 12:45pm ET)</w:t>
      </w:r>
    </w:p>
    <w:p w14:paraId="522BD8F1" w14:textId="77777777" w:rsidR="00E34322" w:rsidRDefault="003A1E7C">
      <w:pPr>
        <w:numPr>
          <w:ilvl w:val="0"/>
          <w:numId w:val="9"/>
        </w:numPr>
        <w:spacing w:after="240"/>
      </w:pPr>
      <w:r>
        <w:t>Academic publishing (October 23rd, 12 - 12:45pm ET)</w:t>
      </w:r>
    </w:p>
    <w:p w14:paraId="772E84D1" w14:textId="77777777" w:rsidR="00E34322" w:rsidRDefault="003A1E7C">
      <w:pPr>
        <w:spacing w:before="240" w:after="240"/>
      </w:pPr>
      <w:r>
        <w:t>November</w:t>
      </w:r>
    </w:p>
    <w:p w14:paraId="4EAA3C03" w14:textId="77777777" w:rsidR="00E34322" w:rsidRDefault="003A1E7C">
      <w:pPr>
        <w:numPr>
          <w:ilvl w:val="0"/>
          <w:numId w:val="10"/>
        </w:numPr>
        <w:spacing w:before="240"/>
      </w:pPr>
      <w:r>
        <w:t xml:space="preserve">How to write a resume that hiring managers will </w:t>
      </w:r>
      <w:proofErr w:type="gramStart"/>
      <w:r>
        <w:t>actually read</w:t>
      </w:r>
      <w:proofErr w:type="gramEnd"/>
      <w:r>
        <w:t xml:space="preserve"> (November 6th, 12 - 12:45pm ET)</w:t>
      </w:r>
    </w:p>
    <w:p w14:paraId="73CD231E" w14:textId="77777777" w:rsidR="00E34322" w:rsidRDefault="003A1E7C">
      <w:pPr>
        <w:numPr>
          <w:ilvl w:val="0"/>
          <w:numId w:val="10"/>
        </w:numPr>
        <w:spacing w:after="240"/>
      </w:pPr>
      <w:r>
        <w:t>How to prepare for a 1st round interview for a faculty job (November 20th, 12 - 12:45pm ET)</w:t>
      </w:r>
    </w:p>
    <w:p w14:paraId="1FC9228C" w14:textId="77777777" w:rsidR="00E34322" w:rsidRDefault="003A1E7C">
      <w:pPr>
        <w:spacing w:before="240" w:after="240"/>
      </w:pPr>
      <w:r>
        <w:t xml:space="preserve">December  </w:t>
      </w:r>
    </w:p>
    <w:p w14:paraId="023F1706" w14:textId="77777777" w:rsidR="00E34322" w:rsidRDefault="003A1E7C">
      <w:pPr>
        <w:numPr>
          <w:ilvl w:val="0"/>
          <w:numId w:val="11"/>
        </w:numPr>
        <w:spacing w:before="240" w:after="240"/>
      </w:pPr>
      <w:r>
        <w:t>How to decide between an academic and nonacademic career (December 9 - 12th, 12 - 12:45pm ET)</w:t>
      </w:r>
    </w:p>
    <w:p w14:paraId="49630391" w14:textId="77777777" w:rsidR="00E34322" w:rsidRDefault="003A1E7C">
      <w:pPr>
        <w:spacing w:before="240" w:after="240"/>
      </w:pPr>
      <w:r>
        <w:t xml:space="preserve"> </w:t>
      </w:r>
    </w:p>
    <w:p w14:paraId="768CA8F7" w14:textId="77777777" w:rsidR="00E34322" w:rsidRDefault="003A1E7C">
      <w:pPr>
        <w:spacing w:before="240" w:after="240"/>
        <w:jc w:val="center"/>
        <w:rPr>
          <w:b/>
        </w:rPr>
      </w:pPr>
      <w:r>
        <w:rPr>
          <w:b/>
        </w:rPr>
        <w:t>***********</w:t>
      </w:r>
    </w:p>
    <w:p w14:paraId="0D3B1407" w14:textId="77777777" w:rsidR="00E34322" w:rsidRDefault="003A1E7C">
      <w:pPr>
        <w:spacing w:before="240" w:after="240"/>
      </w:pPr>
      <w:r>
        <w:t xml:space="preserve"> </w:t>
      </w:r>
    </w:p>
    <w:p w14:paraId="2E7C139B" w14:textId="77777777" w:rsidR="00E34322" w:rsidRDefault="003A1E7C">
      <w:pPr>
        <w:spacing w:before="240" w:after="240"/>
        <w:rPr>
          <w:b/>
          <w:color w:val="2F5496"/>
          <w:sz w:val="26"/>
          <w:szCs w:val="26"/>
        </w:rPr>
      </w:pPr>
      <w:r>
        <w:rPr>
          <w:b/>
          <w:color w:val="2F5496"/>
          <w:sz w:val="26"/>
          <w:szCs w:val="26"/>
        </w:rPr>
        <w:t xml:space="preserve"> </w:t>
      </w:r>
    </w:p>
    <w:p w14:paraId="6908EA96" w14:textId="77777777" w:rsidR="00E34322" w:rsidRDefault="00E34322">
      <w:pPr>
        <w:pStyle w:val="Heading2"/>
        <w:keepNext w:val="0"/>
        <w:keepLines w:val="0"/>
      </w:pPr>
      <w:bookmarkStart w:id="1" w:name="_6vp4h67o2hz7" w:colFirst="0" w:colLast="0"/>
      <w:bookmarkEnd w:id="1"/>
    </w:p>
    <w:p w14:paraId="161C6F0F" w14:textId="77777777" w:rsidR="00E34322" w:rsidRDefault="00E34322"/>
    <w:p w14:paraId="4A63C048" w14:textId="77777777" w:rsidR="0090240A" w:rsidRDefault="0090240A">
      <w:pPr>
        <w:pStyle w:val="Heading2"/>
        <w:keepNext w:val="0"/>
        <w:keepLines w:val="0"/>
      </w:pPr>
      <w:bookmarkStart w:id="2" w:name="_8e10yp3d7qo5" w:colFirst="0" w:colLast="0"/>
      <w:bookmarkStart w:id="3" w:name="_u25o3d91gpjx" w:colFirst="0" w:colLast="0"/>
      <w:bookmarkStart w:id="4" w:name="_bagxp22ddleg" w:colFirst="0" w:colLast="0"/>
      <w:bookmarkEnd w:id="2"/>
      <w:bookmarkEnd w:id="3"/>
      <w:bookmarkEnd w:id="4"/>
    </w:p>
    <w:p w14:paraId="4C9BB62C" w14:textId="70F38C8C" w:rsidR="00E34322" w:rsidRDefault="003A1E7C">
      <w:pPr>
        <w:pStyle w:val="Heading2"/>
        <w:keepNext w:val="0"/>
        <w:keepLines w:val="0"/>
      </w:pPr>
      <w:r>
        <w:t>Event descriptions: Beyond the Professoriate</w:t>
      </w:r>
    </w:p>
    <w:p w14:paraId="0CA89CDD" w14:textId="77777777" w:rsidR="00E34322" w:rsidRDefault="003A1E7C">
      <w:pPr>
        <w:pStyle w:val="Heading2"/>
        <w:keepNext w:val="0"/>
        <w:keepLines w:val="0"/>
        <w:spacing w:after="80"/>
        <w:rPr>
          <w:b/>
          <w:sz w:val="22"/>
          <w:szCs w:val="22"/>
        </w:rPr>
      </w:pPr>
      <w:bookmarkStart w:id="5" w:name="_d5hlns5en9yr" w:colFirst="0" w:colLast="0"/>
      <w:bookmarkEnd w:id="5"/>
      <w:r>
        <w:rPr>
          <w:b/>
          <w:sz w:val="22"/>
          <w:szCs w:val="22"/>
        </w:rPr>
        <w:t xml:space="preserve">Sept 11th - How to set yourself up for career </w:t>
      </w:r>
      <w:proofErr w:type="gramStart"/>
      <w:r>
        <w:rPr>
          <w:b/>
          <w:sz w:val="22"/>
          <w:szCs w:val="22"/>
        </w:rPr>
        <w:t>success</w:t>
      </w:r>
      <w:proofErr w:type="gramEnd"/>
    </w:p>
    <w:p w14:paraId="3B968CD2" w14:textId="77777777" w:rsidR="00E34322" w:rsidRDefault="003A1E7C">
      <w:r>
        <w:t>PhDs and postdocs are busy. There’s so much to do NOW that it’s hard to think long term.</w:t>
      </w:r>
    </w:p>
    <w:p w14:paraId="19A53985" w14:textId="77777777" w:rsidR="00E34322" w:rsidRDefault="00E34322"/>
    <w:p w14:paraId="729C6600" w14:textId="77777777" w:rsidR="00E34322" w:rsidRDefault="003A1E7C">
      <w:r>
        <w:t>But what will you do after your PhD? Have you started exploring career options yet? It’s important to think about these questions early because a job search can take 6+months.</w:t>
      </w:r>
    </w:p>
    <w:p w14:paraId="75020129" w14:textId="77777777" w:rsidR="00E34322" w:rsidRDefault="00E34322"/>
    <w:p w14:paraId="68F38923" w14:textId="77777777" w:rsidR="00E34322" w:rsidRDefault="003A1E7C">
      <w:r>
        <w:t>This webinar will help you make goals and set priorities so that you can be successful in your program AND prepared to launch your career. It is designed for doctoral students, PhDs, and postdocs from all academic disciplines who are wondering:</w:t>
      </w:r>
    </w:p>
    <w:p w14:paraId="61E0FEAC" w14:textId="77777777" w:rsidR="00E34322" w:rsidRDefault="003A1E7C">
      <w:pPr>
        <w:numPr>
          <w:ilvl w:val="0"/>
          <w:numId w:val="4"/>
        </w:numPr>
        <w:spacing w:before="240"/>
      </w:pPr>
      <w:r>
        <w:t>How do I find time to add job searching to my already busy to-do list?</w:t>
      </w:r>
    </w:p>
    <w:p w14:paraId="0F96E919" w14:textId="77777777" w:rsidR="00E34322" w:rsidRDefault="003A1E7C">
      <w:pPr>
        <w:numPr>
          <w:ilvl w:val="0"/>
          <w:numId w:val="4"/>
        </w:numPr>
      </w:pPr>
      <w:r>
        <w:t>How can I make choices about coursework and research now that will set me up for future success?</w:t>
      </w:r>
    </w:p>
    <w:p w14:paraId="2B792B0A" w14:textId="77777777" w:rsidR="00E34322" w:rsidRDefault="003A1E7C">
      <w:pPr>
        <w:numPr>
          <w:ilvl w:val="0"/>
          <w:numId w:val="4"/>
        </w:numPr>
        <w:spacing w:after="240"/>
      </w:pPr>
      <w:r>
        <w:t>What do non-academic employers want to see in PhDs transitioning out of academia?</w:t>
      </w:r>
    </w:p>
    <w:p w14:paraId="6274F8FF" w14:textId="77777777" w:rsidR="00E34322" w:rsidRDefault="003A1E7C">
      <w:r>
        <w:t xml:space="preserve">Register at: </w:t>
      </w:r>
      <w:hyperlink r:id="rId7">
        <w:r>
          <w:rPr>
            <w:color w:val="1155CC"/>
            <w:u w:val="single"/>
          </w:rPr>
          <w:t>https://institutions.beyondprof.com/webinar-career-success/</w:t>
        </w:r>
      </w:hyperlink>
    </w:p>
    <w:p w14:paraId="3C812AB9" w14:textId="77777777" w:rsidR="00E34322" w:rsidRDefault="00E34322"/>
    <w:p w14:paraId="4250DE1D" w14:textId="77777777" w:rsidR="00E34322" w:rsidRDefault="003A1E7C">
      <w:pPr>
        <w:pStyle w:val="Heading2"/>
        <w:keepNext w:val="0"/>
        <w:keepLines w:val="0"/>
        <w:spacing w:after="80"/>
        <w:rPr>
          <w:b/>
          <w:sz w:val="22"/>
          <w:szCs w:val="22"/>
        </w:rPr>
      </w:pPr>
      <w:bookmarkStart w:id="6" w:name="_9c2y7rh8njuf" w:colFirst="0" w:colLast="0"/>
      <w:bookmarkEnd w:id="6"/>
      <w:r>
        <w:rPr>
          <w:b/>
          <w:sz w:val="22"/>
          <w:szCs w:val="22"/>
        </w:rPr>
        <w:t xml:space="preserve">Sept 25th - How to manage </w:t>
      </w:r>
      <w:proofErr w:type="gramStart"/>
      <w:r>
        <w:rPr>
          <w:b/>
          <w:sz w:val="22"/>
          <w:szCs w:val="22"/>
        </w:rPr>
        <w:t>your</w:t>
      </w:r>
      <w:proofErr w:type="gramEnd"/>
      <w:r>
        <w:rPr>
          <w:b/>
          <w:sz w:val="22"/>
          <w:szCs w:val="22"/>
        </w:rPr>
        <w:t xml:space="preserve"> overwhelm this academic year</w:t>
      </w:r>
    </w:p>
    <w:p w14:paraId="3365CF62" w14:textId="77777777" w:rsidR="00E34322" w:rsidRDefault="003A1E7C">
      <w:r>
        <w:t>Feeling overwhelmed? You’re not alone. So many doctoral students and postdocs struggle to maintain a work/life balance. Teaching! Research! Publishing! Conferences! Job searching! Sometimes we may also neglect our personal lives, which can take a toll on our mental health.</w:t>
      </w:r>
    </w:p>
    <w:p w14:paraId="63D1BC10" w14:textId="77777777" w:rsidR="00E34322" w:rsidRDefault="00E34322"/>
    <w:p w14:paraId="0028AD60" w14:textId="77777777" w:rsidR="00E34322" w:rsidRDefault="003A1E7C">
      <w:r>
        <w:t>This webinar on time management will give you the tools and strategies you need to strike a balance between the expectations of your program and your personal life/values. It is designed for doctoral students, PhDs, and postdocs from all academic disciplines who are wondering:</w:t>
      </w:r>
    </w:p>
    <w:p w14:paraId="338FDD25" w14:textId="77777777" w:rsidR="00E34322" w:rsidRDefault="003A1E7C">
      <w:pPr>
        <w:numPr>
          <w:ilvl w:val="0"/>
          <w:numId w:val="8"/>
        </w:numPr>
        <w:spacing w:before="240"/>
      </w:pPr>
      <w:r>
        <w:t>How do I balance research, teaching, and the other demands of my doctoral program or postdoc position?</w:t>
      </w:r>
    </w:p>
    <w:p w14:paraId="3123A0CC" w14:textId="77777777" w:rsidR="00E34322" w:rsidRDefault="003A1E7C">
      <w:pPr>
        <w:numPr>
          <w:ilvl w:val="0"/>
          <w:numId w:val="8"/>
        </w:numPr>
      </w:pPr>
      <w:r>
        <w:t xml:space="preserve">How do I find time to work on job searching while also honoring other commitments such as family, relationship, exercise, </w:t>
      </w:r>
      <w:proofErr w:type="spellStart"/>
      <w:r>
        <w:t>etc</w:t>
      </w:r>
      <w:proofErr w:type="spellEnd"/>
      <w:r>
        <w:t>?</w:t>
      </w:r>
    </w:p>
    <w:p w14:paraId="3EDC777E" w14:textId="77777777" w:rsidR="00E34322" w:rsidRDefault="003A1E7C">
      <w:pPr>
        <w:numPr>
          <w:ilvl w:val="0"/>
          <w:numId w:val="8"/>
        </w:numPr>
      </w:pPr>
      <w:r>
        <w:t>How do I maintain a healthy work-life balance?</w:t>
      </w:r>
    </w:p>
    <w:p w14:paraId="2AE0FE42" w14:textId="77777777" w:rsidR="00E34322" w:rsidRDefault="003A1E7C">
      <w:pPr>
        <w:numPr>
          <w:ilvl w:val="0"/>
          <w:numId w:val="8"/>
        </w:numPr>
        <w:spacing w:after="240"/>
      </w:pPr>
      <w:r>
        <w:t xml:space="preserve">What </w:t>
      </w:r>
      <w:proofErr w:type="gramStart"/>
      <w:r>
        <w:t>are</w:t>
      </w:r>
      <w:proofErr w:type="gramEnd"/>
      <w:r>
        <w:t xml:space="preserve"> some time-management techniques that can work for me?</w:t>
      </w:r>
    </w:p>
    <w:p w14:paraId="1486E985" w14:textId="77777777" w:rsidR="00E34322" w:rsidRDefault="003A1E7C">
      <w:r>
        <w:t xml:space="preserve">Register at: </w:t>
      </w:r>
      <w:hyperlink r:id="rId8">
        <w:r>
          <w:rPr>
            <w:color w:val="1155CC"/>
            <w:u w:val="single"/>
          </w:rPr>
          <w:t>https://institutions.beyondprof.com/webinar-manage-overwhelm/</w:t>
        </w:r>
      </w:hyperlink>
    </w:p>
    <w:p w14:paraId="16B947FE" w14:textId="77777777" w:rsidR="00E34322" w:rsidRDefault="00E34322"/>
    <w:p w14:paraId="4137D7FD" w14:textId="77777777" w:rsidR="00B03457" w:rsidRDefault="00B03457">
      <w:pPr>
        <w:pStyle w:val="Heading2"/>
        <w:keepNext w:val="0"/>
        <w:keepLines w:val="0"/>
        <w:spacing w:after="80"/>
        <w:rPr>
          <w:b/>
          <w:sz w:val="22"/>
          <w:szCs w:val="22"/>
        </w:rPr>
      </w:pPr>
      <w:bookmarkStart w:id="7" w:name="_g4muxwmwf67n" w:colFirst="0" w:colLast="0"/>
      <w:bookmarkEnd w:id="7"/>
    </w:p>
    <w:p w14:paraId="5BC36D12" w14:textId="77777777" w:rsidR="00B03457" w:rsidRDefault="00B03457">
      <w:pPr>
        <w:pStyle w:val="Heading2"/>
        <w:keepNext w:val="0"/>
        <w:keepLines w:val="0"/>
        <w:spacing w:after="80"/>
        <w:rPr>
          <w:b/>
          <w:sz w:val="22"/>
          <w:szCs w:val="22"/>
        </w:rPr>
      </w:pPr>
    </w:p>
    <w:p w14:paraId="5D0BA959" w14:textId="1665D5B0" w:rsidR="00E34322" w:rsidRDefault="003A1E7C">
      <w:pPr>
        <w:pStyle w:val="Heading2"/>
        <w:keepNext w:val="0"/>
        <w:keepLines w:val="0"/>
        <w:spacing w:after="80"/>
        <w:rPr>
          <w:b/>
          <w:sz w:val="22"/>
          <w:szCs w:val="22"/>
        </w:rPr>
      </w:pPr>
      <w:r>
        <w:rPr>
          <w:b/>
          <w:sz w:val="22"/>
          <w:szCs w:val="22"/>
        </w:rPr>
        <w:t xml:space="preserve">October 9th - How to network when you don’t have a </w:t>
      </w:r>
      <w:proofErr w:type="gramStart"/>
      <w:r>
        <w:rPr>
          <w:b/>
          <w:sz w:val="22"/>
          <w:szCs w:val="22"/>
        </w:rPr>
        <w:t>network</w:t>
      </w:r>
      <w:proofErr w:type="gramEnd"/>
    </w:p>
    <w:p w14:paraId="236C9F83" w14:textId="77777777" w:rsidR="00E34322" w:rsidRDefault="003A1E7C">
      <w:r>
        <w:t>Studies show that up to 85% of jobs are filled through networking and referrals.</w:t>
      </w:r>
    </w:p>
    <w:p w14:paraId="193038D0" w14:textId="77777777" w:rsidR="00E34322" w:rsidRDefault="00E34322"/>
    <w:p w14:paraId="6A003D54" w14:textId="77777777" w:rsidR="00E34322" w:rsidRDefault="003A1E7C">
      <w:r>
        <w:t>But what do you do if you don’t have a network? What if the only people you know are academics? This interactive webinar will show you how to build a network of professionals working in career fields that interest you. You’ll learn how to network authentically and how to avoid common networking mistakes.</w:t>
      </w:r>
    </w:p>
    <w:p w14:paraId="263DC171" w14:textId="77777777" w:rsidR="00E34322" w:rsidRDefault="00E34322"/>
    <w:p w14:paraId="2A32E48B" w14:textId="77777777" w:rsidR="00E34322" w:rsidRDefault="003A1E7C">
      <w:r>
        <w:t>This webinar is designed for doctoral students, PhDs, and postdocs from all academic disciplines who are wondering:</w:t>
      </w:r>
    </w:p>
    <w:p w14:paraId="7D766FD3" w14:textId="77777777" w:rsidR="00E34322" w:rsidRDefault="003A1E7C">
      <w:pPr>
        <w:numPr>
          <w:ilvl w:val="0"/>
          <w:numId w:val="3"/>
        </w:numPr>
        <w:spacing w:before="240"/>
      </w:pPr>
      <w:r>
        <w:t>How do I network in a way that feels genuine (rather than awkward or self-serving)?</w:t>
      </w:r>
    </w:p>
    <w:p w14:paraId="43ACEEDC" w14:textId="77777777" w:rsidR="00E34322" w:rsidRDefault="003A1E7C">
      <w:pPr>
        <w:numPr>
          <w:ilvl w:val="0"/>
          <w:numId w:val="3"/>
        </w:numPr>
      </w:pPr>
      <w:r>
        <w:t>Where do I begin networking?</w:t>
      </w:r>
    </w:p>
    <w:p w14:paraId="5C54357A" w14:textId="77777777" w:rsidR="00E34322" w:rsidRDefault="003A1E7C">
      <w:pPr>
        <w:numPr>
          <w:ilvl w:val="0"/>
          <w:numId w:val="3"/>
        </w:numPr>
      </w:pPr>
      <w:r>
        <w:t>What tools can I use to help grow my network?</w:t>
      </w:r>
    </w:p>
    <w:p w14:paraId="25947512" w14:textId="77777777" w:rsidR="00E34322" w:rsidRDefault="003A1E7C">
      <w:pPr>
        <w:numPr>
          <w:ilvl w:val="0"/>
          <w:numId w:val="3"/>
        </w:numPr>
        <w:spacing w:after="240"/>
      </w:pPr>
      <w:r>
        <w:t>How do I approach professionals working in fields of interest when I don’t know them?</w:t>
      </w:r>
    </w:p>
    <w:p w14:paraId="20DF88F0" w14:textId="14E383D5" w:rsidR="00E34322" w:rsidRDefault="003A1E7C" w:rsidP="004E4BF1">
      <w:pPr>
        <w:rPr>
          <w:color w:val="1155CC"/>
          <w:u w:val="single"/>
        </w:rPr>
      </w:pPr>
      <w:r>
        <w:t xml:space="preserve">Register at: </w:t>
      </w:r>
      <w:hyperlink r:id="rId9">
        <w:r>
          <w:rPr>
            <w:color w:val="1155CC"/>
            <w:u w:val="single"/>
          </w:rPr>
          <w:t>https://institutions.beyondp</w:t>
        </w:r>
        <w:r>
          <w:rPr>
            <w:color w:val="1155CC"/>
            <w:u w:val="single"/>
          </w:rPr>
          <w:t>r</w:t>
        </w:r>
        <w:r>
          <w:rPr>
            <w:color w:val="1155CC"/>
            <w:u w:val="single"/>
          </w:rPr>
          <w:t>of.com/webinar-network/</w:t>
        </w:r>
      </w:hyperlink>
      <w:bookmarkStart w:id="8" w:name="_d09w7pdt1rjz" w:colFirst="0" w:colLast="0"/>
      <w:bookmarkEnd w:id="8"/>
    </w:p>
    <w:p w14:paraId="33DCB37E" w14:textId="77777777" w:rsidR="004E4BF1" w:rsidRPr="004E4BF1" w:rsidRDefault="004E4BF1" w:rsidP="004E4BF1"/>
    <w:p w14:paraId="3A9513DD" w14:textId="77777777" w:rsidR="00E34322" w:rsidRDefault="003A1E7C">
      <w:pPr>
        <w:pStyle w:val="Heading2"/>
        <w:keepNext w:val="0"/>
        <w:keepLines w:val="0"/>
        <w:spacing w:after="80"/>
        <w:rPr>
          <w:b/>
          <w:sz w:val="22"/>
          <w:szCs w:val="22"/>
        </w:rPr>
      </w:pPr>
      <w:bookmarkStart w:id="9" w:name="_mwc02di8tqx6" w:colFirst="0" w:colLast="0"/>
      <w:bookmarkEnd w:id="9"/>
      <w:r>
        <w:rPr>
          <w:b/>
          <w:sz w:val="22"/>
          <w:szCs w:val="22"/>
        </w:rPr>
        <w:t>O</w:t>
      </w:r>
      <w:r>
        <w:rPr>
          <w:b/>
          <w:sz w:val="22"/>
          <w:szCs w:val="22"/>
        </w:rPr>
        <w:t>ctober 23rd - Academic publishing</w:t>
      </w:r>
    </w:p>
    <w:p w14:paraId="0427D35D" w14:textId="77777777" w:rsidR="00E34322" w:rsidRDefault="003A1E7C">
      <w:r>
        <w:t>To land a tenure-track job, you’ve got to publish. To be successful, you need to know where to submit your work and what academic publishers are looking for in submissions. This webinar will explain the academic publishing process. You’ll learn tips and strategies to help you be successful as a scholar.</w:t>
      </w:r>
    </w:p>
    <w:p w14:paraId="06E4549B" w14:textId="77777777" w:rsidR="00E34322" w:rsidRDefault="00E34322"/>
    <w:p w14:paraId="008E6C2B" w14:textId="77777777" w:rsidR="00E34322" w:rsidRDefault="003A1E7C">
      <w:r>
        <w:t>This webinar is designed for doctoral students, PhDs, and postdocs from all academic disciplines who are wondering:</w:t>
      </w:r>
    </w:p>
    <w:p w14:paraId="72D86763" w14:textId="77777777" w:rsidR="00E34322" w:rsidRDefault="003A1E7C">
      <w:pPr>
        <w:numPr>
          <w:ilvl w:val="0"/>
          <w:numId w:val="1"/>
        </w:numPr>
        <w:spacing w:before="240"/>
      </w:pPr>
      <w:r>
        <w:t>How do I know when my research is ready to be published?</w:t>
      </w:r>
    </w:p>
    <w:p w14:paraId="730342E4" w14:textId="77777777" w:rsidR="00E34322" w:rsidRDefault="003A1E7C">
      <w:pPr>
        <w:numPr>
          <w:ilvl w:val="0"/>
          <w:numId w:val="1"/>
        </w:numPr>
      </w:pPr>
      <w:r>
        <w:t>How do I draft and revise my own work to improve its chances of publication?</w:t>
      </w:r>
    </w:p>
    <w:p w14:paraId="5F2A08DB" w14:textId="77777777" w:rsidR="00E34322" w:rsidRDefault="003A1E7C">
      <w:pPr>
        <w:numPr>
          <w:ilvl w:val="0"/>
          <w:numId w:val="1"/>
        </w:numPr>
      </w:pPr>
      <w:r>
        <w:t>How does peer review work?</w:t>
      </w:r>
    </w:p>
    <w:p w14:paraId="6AA2A647" w14:textId="77777777" w:rsidR="00E34322" w:rsidRDefault="003A1E7C">
      <w:pPr>
        <w:numPr>
          <w:ilvl w:val="0"/>
          <w:numId w:val="1"/>
        </w:numPr>
        <w:spacing w:after="240"/>
      </w:pPr>
      <w:r>
        <w:t xml:space="preserve">What is </w:t>
      </w:r>
      <w:proofErr w:type="gramStart"/>
      <w:r>
        <w:t>an</w:t>
      </w:r>
      <w:proofErr w:type="gramEnd"/>
      <w:r>
        <w:t xml:space="preserve"> expected timeline for academic publishing?</w:t>
      </w:r>
    </w:p>
    <w:p w14:paraId="7CD1E122" w14:textId="3E34ABB7" w:rsidR="00E34322" w:rsidRDefault="003A1E7C" w:rsidP="004E4BF1">
      <w:pPr>
        <w:shd w:val="clear" w:color="auto" w:fill="FFFFFF" w:themeFill="background1"/>
        <w:rPr>
          <w:b/>
        </w:rPr>
      </w:pPr>
      <w:r>
        <w:t>Register at:</w:t>
      </w:r>
      <w:r w:rsidR="004E4BF1">
        <w:t xml:space="preserve"> </w:t>
      </w:r>
      <w:hyperlink r:id="rId10" w:history="1">
        <w:r w:rsidR="004E4BF1" w:rsidRPr="004E4BF1">
          <w:rPr>
            <w:rStyle w:val="Hyperlink"/>
          </w:rPr>
          <w:t>https://institutions.beyondprof.com/webinar-academic-publishing/</w:t>
        </w:r>
      </w:hyperlink>
    </w:p>
    <w:p w14:paraId="1A8924B9" w14:textId="77777777" w:rsidR="003A1E7C" w:rsidRDefault="003A1E7C">
      <w:pPr>
        <w:pStyle w:val="Heading2"/>
        <w:keepNext w:val="0"/>
        <w:keepLines w:val="0"/>
        <w:spacing w:after="80"/>
        <w:rPr>
          <w:b/>
          <w:sz w:val="22"/>
          <w:szCs w:val="22"/>
        </w:rPr>
      </w:pPr>
    </w:p>
    <w:p w14:paraId="35F4690F" w14:textId="77777777" w:rsidR="003A1E7C" w:rsidRDefault="003A1E7C" w:rsidP="003A1E7C"/>
    <w:p w14:paraId="519E9B19" w14:textId="77777777" w:rsidR="003A1E7C" w:rsidRDefault="003A1E7C" w:rsidP="003A1E7C"/>
    <w:p w14:paraId="3C19BF40" w14:textId="77777777" w:rsidR="003A1E7C" w:rsidRDefault="003A1E7C" w:rsidP="003A1E7C"/>
    <w:p w14:paraId="76EFEDCA" w14:textId="77777777" w:rsidR="003A1E7C" w:rsidRDefault="003A1E7C" w:rsidP="003A1E7C"/>
    <w:p w14:paraId="39BEDCEB" w14:textId="77777777" w:rsidR="003A1E7C" w:rsidRPr="003A1E7C" w:rsidRDefault="003A1E7C" w:rsidP="003A1E7C"/>
    <w:p w14:paraId="7F2A2B60" w14:textId="77777777" w:rsidR="003A1E7C" w:rsidRDefault="003A1E7C">
      <w:pPr>
        <w:pStyle w:val="Heading2"/>
        <w:keepNext w:val="0"/>
        <w:keepLines w:val="0"/>
        <w:spacing w:after="80"/>
        <w:rPr>
          <w:b/>
          <w:sz w:val="22"/>
          <w:szCs w:val="22"/>
        </w:rPr>
      </w:pPr>
    </w:p>
    <w:p w14:paraId="72B2BFC3" w14:textId="6A2DEEAC" w:rsidR="00E34322" w:rsidRDefault="003A1E7C">
      <w:pPr>
        <w:pStyle w:val="Heading2"/>
        <w:keepNext w:val="0"/>
        <w:keepLines w:val="0"/>
        <w:spacing w:after="80"/>
        <w:rPr>
          <w:b/>
          <w:sz w:val="22"/>
          <w:szCs w:val="22"/>
        </w:rPr>
      </w:pPr>
      <w:r>
        <w:rPr>
          <w:b/>
          <w:sz w:val="22"/>
          <w:szCs w:val="22"/>
        </w:rPr>
        <w:t xml:space="preserve">November 6th - How to write a resume that hiring managers will actually </w:t>
      </w:r>
      <w:proofErr w:type="gramStart"/>
      <w:r>
        <w:rPr>
          <w:b/>
          <w:sz w:val="22"/>
          <w:szCs w:val="22"/>
        </w:rPr>
        <w:t>read</w:t>
      </w:r>
      <w:proofErr w:type="gramEnd"/>
    </w:p>
    <w:p w14:paraId="4E738FD4" w14:textId="77777777" w:rsidR="00E34322" w:rsidRDefault="003A1E7C">
      <w:r>
        <w:t>PhDs and Postdocs often approach resume writing as a self-reflective exercise — they “convert” their CV into a resume and focus on their academic accomplishments. But if you’re trying to catch a hiring manager’s attention, this is a failed strategy.</w:t>
      </w:r>
    </w:p>
    <w:p w14:paraId="426198C0" w14:textId="77777777" w:rsidR="00E34322" w:rsidRDefault="00E34322"/>
    <w:p w14:paraId="352DC455" w14:textId="77777777" w:rsidR="00E34322" w:rsidRDefault="003A1E7C">
      <w:r>
        <w:t xml:space="preserve">Instead, PhDs and postdocs should treat their resume as a </w:t>
      </w:r>
      <w:r>
        <w:rPr>
          <w:b/>
        </w:rPr>
        <w:t>persuasive document</w:t>
      </w:r>
      <w:r>
        <w:t>, designed to convince a hiring manager to contact you for an interview. An effective resume focuses less on your list of accomplishments and more on describing how you can solve a hiring manager’s problems.</w:t>
      </w:r>
    </w:p>
    <w:p w14:paraId="37D1CEC4" w14:textId="77777777" w:rsidR="00E34322" w:rsidRDefault="00E34322"/>
    <w:p w14:paraId="06F5FF89" w14:textId="77777777" w:rsidR="00E34322" w:rsidRDefault="003A1E7C">
      <w:r>
        <w:t>This webinar is designed for doctoral students, PhDs, and postdocs from all academic disciplines who are wondering:</w:t>
      </w:r>
    </w:p>
    <w:p w14:paraId="2658E571" w14:textId="77777777" w:rsidR="00E34322" w:rsidRDefault="003A1E7C">
      <w:pPr>
        <w:numPr>
          <w:ilvl w:val="0"/>
          <w:numId w:val="5"/>
        </w:numPr>
        <w:spacing w:before="240"/>
      </w:pPr>
      <w:r>
        <w:t>What do I need to include in my resume?</w:t>
      </w:r>
    </w:p>
    <w:p w14:paraId="3B66DC25" w14:textId="77777777" w:rsidR="00E34322" w:rsidRDefault="003A1E7C">
      <w:pPr>
        <w:numPr>
          <w:ilvl w:val="0"/>
          <w:numId w:val="5"/>
        </w:numPr>
      </w:pPr>
      <w:r>
        <w:t xml:space="preserve">What are common mistakes PhDs make on </w:t>
      </w:r>
      <w:proofErr w:type="gramStart"/>
      <w:r>
        <w:t>the</w:t>
      </w:r>
      <w:proofErr w:type="gramEnd"/>
      <w:r>
        <w:t xml:space="preserve"> resume?</w:t>
      </w:r>
    </w:p>
    <w:p w14:paraId="741844D7" w14:textId="77777777" w:rsidR="00E34322" w:rsidRDefault="003A1E7C">
      <w:pPr>
        <w:numPr>
          <w:ilvl w:val="0"/>
          <w:numId w:val="5"/>
        </w:numPr>
        <w:spacing w:after="240"/>
      </w:pPr>
      <w:r>
        <w:t>How can I apply more effective strategies to ensure my resume catches the attention of the hiring manager?</w:t>
      </w:r>
    </w:p>
    <w:p w14:paraId="6215DE4B" w14:textId="77777777" w:rsidR="00E34322" w:rsidRDefault="003A1E7C">
      <w:r>
        <w:t xml:space="preserve">Register at: </w:t>
      </w:r>
      <w:hyperlink r:id="rId11">
        <w:r>
          <w:rPr>
            <w:color w:val="1155CC"/>
            <w:u w:val="single"/>
          </w:rPr>
          <w:t>https://institutions.beyondprof.com/webinar-resume-hiring-managers/</w:t>
        </w:r>
      </w:hyperlink>
    </w:p>
    <w:p w14:paraId="7BFDDC8D" w14:textId="77777777" w:rsidR="00E34322" w:rsidRDefault="00E34322"/>
    <w:p w14:paraId="55031059" w14:textId="77777777" w:rsidR="00E34322" w:rsidRDefault="003A1E7C">
      <w:pPr>
        <w:pStyle w:val="Heading2"/>
        <w:keepNext w:val="0"/>
        <w:keepLines w:val="0"/>
        <w:spacing w:after="80"/>
        <w:rPr>
          <w:b/>
          <w:sz w:val="22"/>
          <w:szCs w:val="22"/>
        </w:rPr>
      </w:pPr>
      <w:bookmarkStart w:id="10" w:name="_az98abnyge85" w:colFirst="0" w:colLast="0"/>
      <w:bookmarkEnd w:id="10"/>
      <w:r>
        <w:rPr>
          <w:b/>
          <w:sz w:val="22"/>
          <w:szCs w:val="22"/>
        </w:rPr>
        <w:t xml:space="preserve">November 20th - How to prepare for a 1st round interview for a faculty </w:t>
      </w:r>
      <w:proofErr w:type="gramStart"/>
      <w:r>
        <w:rPr>
          <w:b/>
          <w:sz w:val="22"/>
          <w:szCs w:val="22"/>
        </w:rPr>
        <w:t>job</w:t>
      </w:r>
      <w:proofErr w:type="gramEnd"/>
    </w:p>
    <w:p w14:paraId="7196FB5F" w14:textId="77777777" w:rsidR="00E34322" w:rsidRDefault="003A1E7C">
      <w:r>
        <w:t>You’ve submitted your faculty job applications and are now anxiously awaiting to hear back about interviews. Maybe you’ve already booked your first screening interview and you’re wondering what to expect. What kinds of questions will be asked? How should you prepare for a virtual interview?</w:t>
      </w:r>
    </w:p>
    <w:p w14:paraId="483671EF" w14:textId="77777777" w:rsidR="00E34322" w:rsidRDefault="00E34322"/>
    <w:p w14:paraId="6BBDB291" w14:textId="77777777" w:rsidR="00E34322" w:rsidRDefault="003A1E7C">
      <w:r>
        <w:t>Join us for this upcoming webinar on how to prepare for first round interviews. This webinar is designed for doctoral students, PhDs, and postdocs from all academic disciplines who are wondering:</w:t>
      </w:r>
    </w:p>
    <w:p w14:paraId="67784F39" w14:textId="77777777" w:rsidR="00E34322" w:rsidRDefault="003A1E7C">
      <w:pPr>
        <w:numPr>
          <w:ilvl w:val="0"/>
          <w:numId w:val="7"/>
        </w:numPr>
        <w:spacing w:before="240"/>
      </w:pPr>
      <w:r>
        <w:t>What is the typical format of a 1st round interview?</w:t>
      </w:r>
    </w:p>
    <w:p w14:paraId="0D8422F0" w14:textId="77777777" w:rsidR="00E34322" w:rsidRDefault="003A1E7C">
      <w:pPr>
        <w:numPr>
          <w:ilvl w:val="0"/>
          <w:numId w:val="7"/>
        </w:numPr>
      </w:pPr>
      <w:r>
        <w:t>What types of questions can I expect to be asked?</w:t>
      </w:r>
    </w:p>
    <w:p w14:paraId="213D13E0" w14:textId="77777777" w:rsidR="00E34322" w:rsidRDefault="003A1E7C">
      <w:pPr>
        <w:numPr>
          <w:ilvl w:val="0"/>
          <w:numId w:val="7"/>
        </w:numPr>
        <w:spacing w:after="240"/>
      </w:pPr>
      <w:r>
        <w:t xml:space="preserve">What is the best way to answer common questions that will help me stand out as a candidate? </w:t>
      </w:r>
    </w:p>
    <w:p w14:paraId="3F30452D" w14:textId="77777777" w:rsidR="00E34322" w:rsidRDefault="003A1E7C">
      <w:r>
        <w:t xml:space="preserve">Register at: </w:t>
      </w:r>
      <w:hyperlink r:id="rId12">
        <w:r>
          <w:rPr>
            <w:color w:val="1155CC"/>
            <w:u w:val="single"/>
          </w:rPr>
          <w:t>https://institutions.beyondprof.com/webinar-interview-faculty-job/</w:t>
        </w:r>
      </w:hyperlink>
    </w:p>
    <w:p w14:paraId="39DAB028" w14:textId="77777777" w:rsidR="00E34322" w:rsidRDefault="00E34322"/>
    <w:p w14:paraId="12929665" w14:textId="77777777" w:rsidR="003A1E7C" w:rsidRDefault="003A1E7C">
      <w:pPr>
        <w:spacing w:before="240" w:after="240"/>
        <w:rPr>
          <w:b/>
        </w:rPr>
      </w:pPr>
    </w:p>
    <w:p w14:paraId="515EBE0A" w14:textId="77777777" w:rsidR="003A1E7C" w:rsidRDefault="003A1E7C">
      <w:pPr>
        <w:spacing w:before="240" w:after="240"/>
        <w:rPr>
          <w:b/>
        </w:rPr>
      </w:pPr>
    </w:p>
    <w:p w14:paraId="26996920" w14:textId="77777777" w:rsidR="003A1E7C" w:rsidRDefault="003A1E7C">
      <w:pPr>
        <w:spacing w:before="240" w:after="240"/>
        <w:rPr>
          <w:b/>
        </w:rPr>
      </w:pPr>
    </w:p>
    <w:p w14:paraId="15A4BC16" w14:textId="3AAD54C2" w:rsidR="00E34322" w:rsidRDefault="003A1E7C">
      <w:pPr>
        <w:spacing w:before="240" w:after="240"/>
        <w:rPr>
          <w:b/>
        </w:rPr>
      </w:pPr>
      <w:r>
        <w:rPr>
          <w:b/>
        </w:rPr>
        <w:t xml:space="preserve">Dec 9th - 12th - How to decide between an academic and nonacademic </w:t>
      </w:r>
      <w:proofErr w:type="gramStart"/>
      <w:r>
        <w:rPr>
          <w:b/>
        </w:rPr>
        <w:t>career</w:t>
      </w:r>
      <w:proofErr w:type="gramEnd"/>
    </w:p>
    <w:p w14:paraId="6BD04B64" w14:textId="77777777" w:rsidR="00E34322" w:rsidRDefault="003A1E7C">
      <w:r>
        <w:t>PhDs work wherever smart people are needed. In today’s creative economy, a faculty career isn’t the only option for PhDs who are seeking engaging and rewarding work. PhDs work in every part of the economy – industry, nonprofits, higher education, and government.</w:t>
      </w:r>
    </w:p>
    <w:p w14:paraId="30E92C65" w14:textId="77777777" w:rsidR="00E34322" w:rsidRDefault="003A1E7C">
      <w:r>
        <w:t>But what career pathway will be right for YOU?</w:t>
      </w:r>
    </w:p>
    <w:p w14:paraId="7C58FC46" w14:textId="77777777" w:rsidR="00E34322" w:rsidRDefault="00E34322"/>
    <w:p w14:paraId="7CD3049C" w14:textId="77777777" w:rsidR="00E34322" w:rsidRDefault="003A1E7C">
      <w:r>
        <w:t xml:space="preserve">This special workshop series is designed to walk doctoral students, </w:t>
      </w:r>
      <w:proofErr w:type="gramStart"/>
      <w:r>
        <w:t>PhDs</w:t>
      </w:r>
      <w:proofErr w:type="gramEnd"/>
      <w:r>
        <w:t xml:space="preserve"> and postdocs through a series of exercises to help them evaluate career options and identify next steps in building their career either as faculty or beyond the professoriate.</w:t>
      </w:r>
    </w:p>
    <w:p w14:paraId="4664C630" w14:textId="77777777" w:rsidR="00E34322" w:rsidRDefault="00E34322"/>
    <w:p w14:paraId="23140079" w14:textId="77777777" w:rsidR="00E34322" w:rsidRDefault="003A1E7C">
      <w:r>
        <w:t>During the series we’ll talk about:</w:t>
      </w:r>
    </w:p>
    <w:p w14:paraId="5162DE0C" w14:textId="77777777" w:rsidR="00E34322" w:rsidRDefault="003A1E7C">
      <w:pPr>
        <w:numPr>
          <w:ilvl w:val="0"/>
          <w:numId w:val="2"/>
        </w:numPr>
      </w:pPr>
      <w:r>
        <w:t>December 9 – Introduction to Optimal Career Pathway/Career Satisfaction</w:t>
      </w:r>
    </w:p>
    <w:p w14:paraId="58ED661F" w14:textId="77777777" w:rsidR="00E34322" w:rsidRDefault="003A1E7C">
      <w:pPr>
        <w:numPr>
          <w:ilvl w:val="0"/>
          <w:numId w:val="2"/>
        </w:numPr>
      </w:pPr>
      <w:r>
        <w:t xml:space="preserve">December 10 – How to identify your </w:t>
      </w:r>
      <w:proofErr w:type="gramStart"/>
      <w:r>
        <w:t>values</w:t>
      </w:r>
      <w:proofErr w:type="gramEnd"/>
    </w:p>
    <w:p w14:paraId="2673A574" w14:textId="77777777" w:rsidR="00E34322" w:rsidRDefault="003A1E7C">
      <w:pPr>
        <w:numPr>
          <w:ilvl w:val="0"/>
          <w:numId w:val="2"/>
        </w:numPr>
      </w:pPr>
      <w:r>
        <w:t xml:space="preserve">December 11 – How to identify your most marketable </w:t>
      </w:r>
      <w:proofErr w:type="gramStart"/>
      <w:r>
        <w:t>skills</w:t>
      </w:r>
      <w:proofErr w:type="gramEnd"/>
    </w:p>
    <w:p w14:paraId="3D9F2616" w14:textId="77777777" w:rsidR="00E34322" w:rsidRDefault="003A1E7C">
      <w:pPr>
        <w:numPr>
          <w:ilvl w:val="0"/>
          <w:numId w:val="2"/>
        </w:numPr>
      </w:pPr>
      <w:r>
        <w:t xml:space="preserve">December 12 – How to research career options best suited for </w:t>
      </w:r>
      <w:proofErr w:type="gramStart"/>
      <w:r>
        <w:t>you</w:t>
      </w:r>
      <w:proofErr w:type="gramEnd"/>
    </w:p>
    <w:p w14:paraId="1D84F6C1" w14:textId="77777777" w:rsidR="00E34322" w:rsidRDefault="00E34322"/>
    <w:p w14:paraId="10FB1F03" w14:textId="77777777" w:rsidR="00E34322" w:rsidRDefault="003A1E7C">
      <w:r>
        <w:t>Who should attend: This series is uniquely designed for doctoral students, PhDs, and postdocs from all academic disciplines who are wondering: Is a faculty career path right for me? What other career options are available to PhDs in my discipline?</w:t>
      </w:r>
    </w:p>
    <w:p w14:paraId="0CE161DA" w14:textId="77777777" w:rsidR="00E34322" w:rsidRDefault="003A1E7C">
      <w:pPr>
        <w:spacing w:before="240" w:after="240"/>
      </w:pPr>
      <w:r>
        <w:t xml:space="preserve">Register at: </w:t>
      </w:r>
      <w:hyperlink r:id="rId13">
        <w:r>
          <w:rPr>
            <w:color w:val="1155CC"/>
            <w:u w:val="single"/>
          </w:rPr>
          <w:t>https://institutions.beyondprof.com/webinar-how-to-decide/</w:t>
        </w:r>
      </w:hyperlink>
    </w:p>
    <w:p w14:paraId="3D739EAB" w14:textId="77777777" w:rsidR="00E34322" w:rsidRDefault="00E34322">
      <w:pPr>
        <w:spacing w:before="240" w:after="240"/>
        <w:rPr>
          <w:b/>
        </w:rPr>
      </w:pPr>
    </w:p>
    <w:sectPr w:rsidR="00E34322">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30238" w14:textId="77777777" w:rsidR="003A1E7C" w:rsidRDefault="003A1E7C">
      <w:pPr>
        <w:spacing w:line="240" w:lineRule="auto"/>
      </w:pPr>
      <w:r>
        <w:separator/>
      </w:r>
    </w:p>
  </w:endnote>
  <w:endnote w:type="continuationSeparator" w:id="0">
    <w:p w14:paraId="606B9361" w14:textId="77777777" w:rsidR="003A1E7C" w:rsidRDefault="003A1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4E8C" w14:textId="77777777" w:rsidR="003A1E7C" w:rsidRDefault="003A1E7C">
      <w:pPr>
        <w:spacing w:line="240" w:lineRule="auto"/>
      </w:pPr>
      <w:r>
        <w:separator/>
      </w:r>
    </w:p>
  </w:footnote>
  <w:footnote w:type="continuationSeparator" w:id="0">
    <w:p w14:paraId="43FA40E1" w14:textId="77777777" w:rsidR="003A1E7C" w:rsidRDefault="003A1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4A0D5" w14:textId="77777777" w:rsidR="00E34322" w:rsidRDefault="003A1E7C">
    <w:pPr>
      <w:jc w:val="right"/>
    </w:pPr>
    <w:r>
      <w:rPr>
        <w:noProof/>
      </w:rPr>
      <w:drawing>
        <wp:inline distT="114300" distB="114300" distL="114300" distR="114300" wp14:anchorId="608E1CAF" wp14:editId="46EF506C">
          <wp:extent cx="1947863" cy="4943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7863" cy="4943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3177"/>
    <w:multiLevelType w:val="multilevel"/>
    <w:tmpl w:val="DF88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76C4B"/>
    <w:multiLevelType w:val="multilevel"/>
    <w:tmpl w:val="9D4E4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076EE"/>
    <w:multiLevelType w:val="multilevel"/>
    <w:tmpl w:val="B174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7077D8"/>
    <w:multiLevelType w:val="multilevel"/>
    <w:tmpl w:val="C20E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53309"/>
    <w:multiLevelType w:val="multilevel"/>
    <w:tmpl w:val="1B5A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652F79"/>
    <w:multiLevelType w:val="multilevel"/>
    <w:tmpl w:val="E60CD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0940CD"/>
    <w:multiLevelType w:val="multilevel"/>
    <w:tmpl w:val="72AA6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361A69"/>
    <w:multiLevelType w:val="multilevel"/>
    <w:tmpl w:val="A7EE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DA0A9C"/>
    <w:multiLevelType w:val="multilevel"/>
    <w:tmpl w:val="5FE06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D95048"/>
    <w:multiLevelType w:val="multilevel"/>
    <w:tmpl w:val="378E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CF28AA"/>
    <w:multiLevelType w:val="multilevel"/>
    <w:tmpl w:val="76C4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034355"/>
    <w:multiLevelType w:val="multilevel"/>
    <w:tmpl w:val="9320A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3162314">
    <w:abstractNumId w:val="10"/>
  </w:num>
  <w:num w:numId="2" w16cid:durableId="807893404">
    <w:abstractNumId w:val="2"/>
  </w:num>
  <w:num w:numId="3" w16cid:durableId="2013483567">
    <w:abstractNumId w:val="4"/>
  </w:num>
  <w:num w:numId="4" w16cid:durableId="670913014">
    <w:abstractNumId w:val="11"/>
  </w:num>
  <w:num w:numId="5" w16cid:durableId="1595165498">
    <w:abstractNumId w:val="8"/>
  </w:num>
  <w:num w:numId="6" w16cid:durableId="1501846414">
    <w:abstractNumId w:val="3"/>
  </w:num>
  <w:num w:numId="7" w16cid:durableId="1202669538">
    <w:abstractNumId w:val="5"/>
  </w:num>
  <w:num w:numId="8" w16cid:durableId="484275312">
    <w:abstractNumId w:val="7"/>
  </w:num>
  <w:num w:numId="9" w16cid:durableId="159778138">
    <w:abstractNumId w:val="9"/>
  </w:num>
  <w:num w:numId="10" w16cid:durableId="1724790391">
    <w:abstractNumId w:val="1"/>
  </w:num>
  <w:num w:numId="11" w16cid:durableId="1268388069">
    <w:abstractNumId w:val="0"/>
  </w:num>
  <w:num w:numId="12" w16cid:durableId="2021006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22"/>
    <w:rsid w:val="003A1E7C"/>
    <w:rsid w:val="004E4BF1"/>
    <w:rsid w:val="0090240A"/>
    <w:rsid w:val="00B03457"/>
    <w:rsid w:val="00E34322"/>
    <w:rsid w:val="00E90D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7E48"/>
  <w15:docId w15:val="{C4BD96A8-C972-474E-8D6D-7A5DF5EF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E4BF1"/>
    <w:rPr>
      <w:color w:val="0000FF" w:themeColor="hyperlink"/>
      <w:u w:val="single"/>
    </w:rPr>
  </w:style>
  <w:style w:type="character" w:styleId="UnresolvedMention">
    <w:name w:val="Unresolved Mention"/>
    <w:basedOn w:val="DefaultParagraphFont"/>
    <w:uiPriority w:val="99"/>
    <w:semiHidden/>
    <w:unhideWhenUsed/>
    <w:rsid w:val="004E4BF1"/>
    <w:rPr>
      <w:color w:val="605E5C"/>
      <w:shd w:val="clear" w:color="auto" w:fill="E1DFDD"/>
    </w:rPr>
  </w:style>
  <w:style w:type="character" w:styleId="FollowedHyperlink">
    <w:name w:val="FollowedHyperlink"/>
    <w:basedOn w:val="DefaultParagraphFont"/>
    <w:uiPriority w:val="99"/>
    <w:semiHidden/>
    <w:unhideWhenUsed/>
    <w:rsid w:val="003A1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stitutions.beyondprof.com/webinar-manage-overwhelm/" TargetMode="External"/><Relationship Id="rId13" Type="http://schemas.openxmlformats.org/officeDocument/2006/relationships/hyperlink" Target="https://institutions.beyondprof.com/webinar-how-to-decide/" TargetMode="External"/><Relationship Id="rId3" Type="http://schemas.openxmlformats.org/officeDocument/2006/relationships/settings" Target="settings.xml"/><Relationship Id="rId7" Type="http://schemas.openxmlformats.org/officeDocument/2006/relationships/hyperlink" Target="https://institutions.beyondprof.com/webinar-career-success/" TargetMode="External"/><Relationship Id="rId12" Type="http://schemas.openxmlformats.org/officeDocument/2006/relationships/hyperlink" Target="https://institutions.beyondprof.com/webinar-interview-faculty-jo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itutions.beyondprof.com/webinar-resume-hiring-manag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stitutions.beyondprof.com/webinar-academic-publishing/" TargetMode="External"/><Relationship Id="rId4" Type="http://schemas.openxmlformats.org/officeDocument/2006/relationships/webSettings" Target="webSettings.xml"/><Relationship Id="rId9" Type="http://schemas.openxmlformats.org/officeDocument/2006/relationships/hyperlink" Target="https://institutions.beyondprof.com/webinar-net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Malisa Kurtz</dc:creator>
  <cp:lastModifiedBy>Malisa Kurtz</cp:lastModifiedBy>
  <cp:revision>5</cp:revision>
  <dcterms:created xsi:type="dcterms:W3CDTF">2024-05-29T01:34:00Z</dcterms:created>
  <dcterms:modified xsi:type="dcterms:W3CDTF">2024-05-29T01:38:00Z</dcterms:modified>
</cp:coreProperties>
</file>